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F6D" w:rsidRPr="004B2E17" w:rsidRDefault="00CD03CA" w:rsidP="001D4323">
      <w:pPr>
        <w:jc w:val="center"/>
        <w:rPr>
          <w:rFonts w:ascii="Arial" w:hAnsi="Arial" w:cs="Arial"/>
          <w:b/>
          <w:sz w:val="32"/>
          <w:szCs w:val="32"/>
        </w:rPr>
      </w:pPr>
      <w:bookmarkStart w:id="0" w:name="_GoBack"/>
      <w:bookmarkEnd w:id="0"/>
      <w:r w:rsidRPr="004B2E17">
        <w:rPr>
          <w:rFonts w:ascii="Arial" w:hAnsi="Arial" w:cs="Arial"/>
          <w:b/>
          <w:sz w:val="32"/>
          <w:szCs w:val="32"/>
        </w:rPr>
        <w:t>Spiritual Listlessness</w:t>
      </w:r>
      <w:r w:rsidR="004B2E17" w:rsidRPr="004B2E17">
        <w:rPr>
          <w:rFonts w:ascii="Arial" w:hAnsi="Arial" w:cs="Arial"/>
          <w:b/>
          <w:sz w:val="32"/>
          <w:szCs w:val="32"/>
        </w:rPr>
        <w:t>: Acē</w:t>
      </w:r>
      <w:r w:rsidR="001D4323" w:rsidRPr="004B2E17">
        <w:rPr>
          <w:rFonts w:ascii="Arial" w:hAnsi="Arial" w:cs="Arial"/>
          <w:b/>
          <w:sz w:val="32"/>
          <w:szCs w:val="32"/>
        </w:rPr>
        <w:t>dia</w:t>
      </w:r>
    </w:p>
    <w:p w:rsidR="00E36CCA" w:rsidRDefault="004B2E17" w:rsidP="001D4323">
      <w:pPr>
        <w:jc w:val="center"/>
        <w:rPr>
          <w:rFonts w:ascii="Arial" w:hAnsi="Arial" w:cs="Arial"/>
          <w:sz w:val="24"/>
          <w:szCs w:val="24"/>
        </w:rPr>
      </w:pPr>
      <w:r>
        <w:rPr>
          <w:rFonts w:ascii="Arial" w:hAnsi="Arial" w:cs="Arial"/>
          <w:sz w:val="24"/>
          <w:szCs w:val="24"/>
        </w:rPr>
        <w:t>Barossa Lutheran Pastor</w:t>
      </w:r>
      <w:r w:rsidR="00E36CCA">
        <w:rPr>
          <w:rFonts w:ascii="Arial" w:hAnsi="Arial" w:cs="Arial"/>
          <w:sz w:val="24"/>
          <w:szCs w:val="24"/>
        </w:rPr>
        <w:t xml:space="preserve">s Fraternal </w:t>
      </w:r>
    </w:p>
    <w:p w:rsidR="00E36CCA" w:rsidRDefault="00E36CCA" w:rsidP="001D4323">
      <w:pPr>
        <w:jc w:val="center"/>
        <w:rPr>
          <w:rFonts w:ascii="Arial" w:hAnsi="Arial" w:cs="Arial"/>
          <w:sz w:val="24"/>
          <w:szCs w:val="24"/>
        </w:rPr>
      </w:pPr>
      <w:r>
        <w:rPr>
          <w:rFonts w:ascii="Arial" w:hAnsi="Arial" w:cs="Arial"/>
          <w:sz w:val="24"/>
          <w:szCs w:val="24"/>
        </w:rPr>
        <w:t>18 June 2014</w:t>
      </w:r>
    </w:p>
    <w:p w:rsidR="001D4323" w:rsidRDefault="001D4323" w:rsidP="001D4323">
      <w:pPr>
        <w:rPr>
          <w:rFonts w:ascii="Arial" w:hAnsi="Arial" w:cs="Arial"/>
          <w:sz w:val="24"/>
          <w:szCs w:val="24"/>
        </w:rPr>
      </w:pPr>
    </w:p>
    <w:p w:rsidR="001D4323" w:rsidRDefault="001D4323" w:rsidP="001D4323">
      <w:pPr>
        <w:pStyle w:val="ListParagraph"/>
        <w:numPr>
          <w:ilvl w:val="0"/>
          <w:numId w:val="1"/>
        </w:numPr>
        <w:rPr>
          <w:rFonts w:ascii="Arial" w:hAnsi="Arial" w:cs="Arial"/>
          <w:sz w:val="24"/>
          <w:szCs w:val="24"/>
        </w:rPr>
      </w:pPr>
      <w:r>
        <w:rPr>
          <w:rFonts w:ascii="Arial" w:hAnsi="Arial" w:cs="Arial"/>
          <w:sz w:val="24"/>
          <w:szCs w:val="24"/>
        </w:rPr>
        <w:t>Acedia: a rediscovered spiritual condition</w:t>
      </w:r>
    </w:p>
    <w:p w:rsidR="00E36CCA" w:rsidRDefault="00E36CCA" w:rsidP="00E36CCA">
      <w:pPr>
        <w:pStyle w:val="ListParagraph"/>
        <w:rPr>
          <w:rFonts w:ascii="Arial" w:hAnsi="Arial" w:cs="Arial"/>
          <w:sz w:val="24"/>
          <w:szCs w:val="24"/>
        </w:rPr>
      </w:pPr>
    </w:p>
    <w:p w:rsidR="00B60708" w:rsidRDefault="000B2501" w:rsidP="00E36CCA">
      <w:pPr>
        <w:pStyle w:val="ListParagraph"/>
        <w:numPr>
          <w:ilvl w:val="0"/>
          <w:numId w:val="13"/>
        </w:numPr>
        <w:rPr>
          <w:rFonts w:ascii="Arial" w:hAnsi="Arial" w:cs="Arial"/>
          <w:sz w:val="24"/>
          <w:szCs w:val="24"/>
        </w:rPr>
      </w:pPr>
      <w:r>
        <w:rPr>
          <w:rFonts w:ascii="Arial" w:hAnsi="Arial" w:cs="Arial"/>
          <w:sz w:val="24"/>
          <w:szCs w:val="24"/>
        </w:rPr>
        <w:t>My journey of rediscovery</w:t>
      </w:r>
    </w:p>
    <w:p w:rsidR="00B60708" w:rsidRDefault="00B60708" w:rsidP="00B60708">
      <w:pPr>
        <w:pStyle w:val="ListParagraph"/>
        <w:numPr>
          <w:ilvl w:val="0"/>
          <w:numId w:val="20"/>
        </w:numPr>
        <w:rPr>
          <w:rFonts w:ascii="Arial" w:hAnsi="Arial" w:cs="Arial"/>
          <w:sz w:val="24"/>
          <w:szCs w:val="24"/>
        </w:rPr>
      </w:pPr>
      <w:r>
        <w:rPr>
          <w:rFonts w:ascii="Arial" w:hAnsi="Arial" w:cs="Arial"/>
          <w:sz w:val="24"/>
          <w:szCs w:val="24"/>
        </w:rPr>
        <w:t>Work with Hal Senkbeil and Bev Jahnke in Doxology</w:t>
      </w:r>
    </w:p>
    <w:p w:rsidR="00B60708" w:rsidRDefault="00B60708" w:rsidP="00B60708">
      <w:pPr>
        <w:pStyle w:val="ListParagraph"/>
        <w:numPr>
          <w:ilvl w:val="0"/>
          <w:numId w:val="20"/>
        </w:numPr>
        <w:rPr>
          <w:rFonts w:ascii="Arial" w:hAnsi="Arial" w:cs="Arial"/>
          <w:sz w:val="24"/>
          <w:szCs w:val="24"/>
        </w:rPr>
      </w:pPr>
      <w:r>
        <w:rPr>
          <w:rFonts w:ascii="Arial" w:hAnsi="Arial" w:cs="Arial"/>
          <w:sz w:val="24"/>
          <w:szCs w:val="24"/>
        </w:rPr>
        <w:t>High incidence of depression with pastors</w:t>
      </w:r>
      <w:r w:rsidR="00524E71">
        <w:rPr>
          <w:rFonts w:ascii="Arial" w:hAnsi="Arial" w:cs="Arial"/>
          <w:sz w:val="24"/>
          <w:szCs w:val="24"/>
        </w:rPr>
        <w:t xml:space="preserve"> (70% in the USA with some symptoms)</w:t>
      </w:r>
    </w:p>
    <w:p w:rsidR="00B60708" w:rsidRDefault="000B2501" w:rsidP="00B60708">
      <w:pPr>
        <w:pStyle w:val="ListParagraph"/>
        <w:numPr>
          <w:ilvl w:val="0"/>
          <w:numId w:val="20"/>
        </w:numPr>
        <w:rPr>
          <w:rFonts w:ascii="Arial" w:hAnsi="Arial" w:cs="Arial"/>
          <w:sz w:val="24"/>
          <w:szCs w:val="24"/>
        </w:rPr>
      </w:pPr>
      <w:r>
        <w:rPr>
          <w:rFonts w:ascii="Arial" w:hAnsi="Arial" w:cs="Arial"/>
          <w:sz w:val="24"/>
          <w:szCs w:val="24"/>
        </w:rPr>
        <w:t>A</w:t>
      </w:r>
      <w:r w:rsidR="00B60708">
        <w:rPr>
          <w:rFonts w:ascii="Arial" w:hAnsi="Arial" w:cs="Arial"/>
          <w:sz w:val="24"/>
          <w:szCs w:val="24"/>
        </w:rPr>
        <w:t xml:space="preserve"> condition that had some symptoms of depression in pastors who had never experienced it </w:t>
      </w:r>
      <w:r>
        <w:rPr>
          <w:rFonts w:ascii="Arial" w:hAnsi="Arial" w:cs="Arial"/>
          <w:sz w:val="24"/>
          <w:szCs w:val="24"/>
        </w:rPr>
        <w:t>but was different from it</w:t>
      </w:r>
    </w:p>
    <w:p w:rsidR="00B60708" w:rsidRDefault="00B60708" w:rsidP="00B60708">
      <w:pPr>
        <w:pStyle w:val="ListParagraph"/>
        <w:numPr>
          <w:ilvl w:val="0"/>
          <w:numId w:val="20"/>
        </w:numPr>
        <w:rPr>
          <w:rFonts w:ascii="Arial" w:hAnsi="Arial" w:cs="Arial"/>
          <w:sz w:val="24"/>
          <w:szCs w:val="24"/>
        </w:rPr>
      </w:pPr>
      <w:r>
        <w:rPr>
          <w:rFonts w:ascii="Arial" w:hAnsi="Arial" w:cs="Arial"/>
          <w:sz w:val="24"/>
          <w:szCs w:val="24"/>
        </w:rPr>
        <w:t>Spiritual syndrome: no common causes and no common remedies</w:t>
      </w:r>
    </w:p>
    <w:p w:rsidR="000B2501" w:rsidRDefault="000B2501" w:rsidP="00B60708">
      <w:pPr>
        <w:pStyle w:val="ListParagraph"/>
        <w:numPr>
          <w:ilvl w:val="0"/>
          <w:numId w:val="20"/>
        </w:numPr>
        <w:rPr>
          <w:rFonts w:ascii="Arial" w:hAnsi="Arial" w:cs="Arial"/>
          <w:sz w:val="24"/>
          <w:szCs w:val="24"/>
        </w:rPr>
      </w:pPr>
      <w:r>
        <w:rPr>
          <w:rFonts w:ascii="Arial" w:hAnsi="Arial" w:cs="Arial"/>
          <w:sz w:val="24"/>
          <w:szCs w:val="24"/>
        </w:rPr>
        <w:t>A spectrum of intensity</w:t>
      </w:r>
      <w:r w:rsidR="004B2E17">
        <w:rPr>
          <w:rFonts w:ascii="Arial" w:hAnsi="Arial" w:cs="Arial"/>
          <w:sz w:val="24"/>
          <w:szCs w:val="24"/>
        </w:rPr>
        <w:t xml:space="preserve"> and gravity</w:t>
      </w:r>
    </w:p>
    <w:p w:rsidR="00B60708" w:rsidRDefault="00B60708" w:rsidP="00B60708">
      <w:pPr>
        <w:pStyle w:val="ListParagraph"/>
        <w:numPr>
          <w:ilvl w:val="0"/>
          <w:numId w:val="20"/>
        </w:numPr>
        <w:rPr>
          <w:rFonts w:ascii="Arial" w:hAnsi="Arial" w:cs="Arial"/>
          <w:sz w:val="24"/>
          <w:szCs w:val="24"/>
        </w:rPr>
      </w:pPr>
      <w:r>
        <w:rPr>
          <w:rFonts w:ascii="Arial" w:hAnsi="Arial" w:cs="Arial"/>
          <w:sz w:val="24"/>
          <w:szCs w:val="24"/>
        </w:rPr>
        <w:t>Identification with</w:t>
      </w:r>
      <w:r w:rsidRPr="00B60708">
        <w:rPr>
          <w:rFonts w:ascii="Arial" w:hAnsi="Arial" w:cs="Arial"/>
          <w:sz w:val="24"/>
          <w:szCs w:val="24"/>
        </w:rPr>
        <w:t xml:space="preserve"> </w:t>
      </w:r>
      <w:r>
        <w:rPr>
          <w:rFonts w:ascii="Arial" w:hAnsi="Arial" w:cs="Arial"/>
          <w:sz w:val="24"/>
          <w:szCs w:val="24"/>
        </w:rPr>
        <w:t xml:space="preserve">what was called </w:t>
      </w:r>
      <w:r w:rsidR="000B2501">
        <w:rPr>
          <w:rFonts w:ascii="Arial" w:hAnsi="Arial" w:cs="Arial"/>
          <w:i/>
          <w:sz w:val="24"/>
          <w:szCs w:val="24"/>
        </w:rPr>
        <w:t>acē</w:t>
      </w:r>
      <w:r w:rsidRPr="000B2501">
        <w:rPr>
          <w:rFonts w:ascii="Arial" w:hAnsi="Arial" w:cs="Arial"/>
          <w:i/>
          <w:sz w:val="24"/>
          <w:szCs w:val="24"/>
        </w:rPr>
        <w:t>dia</w:t>
      </w:r>
      <w:r>
        <w:rPr>
          <w:rFonts w:ascii="Arial" w:hAnsi="Arial" w:cs="Arial"/>
          <w:sz w:val="24"/>
          <w:szCs w:val="24"/>
        </w:rPr>
        <w:t xml:space="preserve"> in the classical tradition</w:t>
      </w:r>
    </w:p>
    <w:p w:rsidR="00B60708" w:rsidRDefault="00B60708" w:rsidP="00B60708">
      <w:pPr>
        <w:pStyle w:val="ListParagraph"/>
        <w:ind w:left="1800"/>
        <w:rPr>
          <w:rFonts w:ascii="Arial" w:hAnsi="Arial" w:cs="Arial"/>
          <w:sz w:val="24"/>
          <w:szCs w:val="24"/>
        </w:rPr>
      </w:pPr>
    </w:p>
    <w:p w:rsidR="001D4323" w:rsidRDefault="001D4323" w:rsidP="00E36CCA">
      <w:pPr>
        <w:pStyle w:val="ListParagraph"/>
        <w:numPr>
          <w:ilvl w:val="0"/>
          <w:numId w:val="13"/>
        </w:numPr>
        <w:rPr>
          <w:rFonts w:ascii="Arial" w:hAnsi="Arial" w:cs="Arial"/>
          <w:sz w:val="24"/>
          <w:szCs w:val="24"/>
        </w:rPr>
      </w:pPr>
      <w:r w:rsidRPr="00E36CCA">
        <w:rPr>
          <w:rFonts w:ascii="Arial" w:hAnsi="Arial" w:cs="Arial"/>
          <w:sz w:val="24"/>
          <w:szCs w:val="24"/>
        </w:rPr>
        <w:t xml:space="preserve">One of the so-called seven deadly sins: </w:t>
      </w:r>
      <w:r w:rsidR="00B609BE">
        <w:rPr>
          <w:rFonts w:ascii="Arial" w:hAnsi="Arial" w:cs="Arial"/>
          <w:sz w:val="24"/>
          <w:szCs w:val="24"/>
        </w:rPr>
        <w:t xml:space="preserve">spiritually </w:t>
      </w:r>
      <w:r w:rsidR="00C137B9">
        <w:rPr>
          <w:rFonts w:ascii="Arial" w:hAnsi="Arial" w:cs="Arial"/>
          <w:sz w:val="24"/>
          <w:szCs w:val="24"/>
        </w:rPr>
        <w:t>dysfunctional emotional states</w:t>
      </w:r>
    </w:p>
    <w:p w:rsidR="00F950F5" w:rsidRDefault="00C137B9" w:rsidP="00F950F5">
      <w:pPr>
        <w:pStyle w:val="ListParagraph"/>
        <w:numPr>
          <w:ilvl w:val="0"/>
          <w:numId w:val="15"/>
        </w:numPr>
        <w:rPr>
          <w:rFonts w:ascii="Arial" w:hAnsi="Arial" w:cs="Arial"/>
          <w:sz w:val="24"/>
          <w:szCs w:val="24"/>
        </w:rPr>
      </w:pPr>
      <w:r>
        <w:rPr>
          <w:rFonts w:ascii="Arial" w:hAnsi="Arial" w:cs="Arial"/>
          <w:sz w:val="24"/>
          <w:szCs w:val="24"/>
        </w:rPr>
        <w:t>Lust/lechery</w:t>
      </w:r>
    </w:p>
    <w:p w:rsidR="00C137B9" w:rsidRDefault="00C137B9" w:rsidP="00F950F5">
      <w:pPr>
        <w:pStyle w:val="ListParagraph"/>
        <w:numPr>
          <w:ilvl w:val="0"/>
          <w:numId w:val="15"/>
        </w:numPr>
        <w:rPr>
          <w:rFonts w:ascii="Arial" w:hAnsi="Arial" w:cs="Arial"/>
          <w:sz w:val="24"/>
          <w:szCs w:val="24"/>
        </w:rPr>
      </w:pPr>
      <w:r>
        <w:rPr>
          <w:rFonts w:ascii="Arial" w:hAnsi="Arial" w:cs="Arial"/>
          <w:sz w:val="24"/>
          <w:szCs w:val="24"/>
        </w:rPr>
        <w:t>Gluttony</w:t>
      </w:r>
    </w:p>
    <w:p w:rsidR="00C137B9" w:rsidRDefault="00C137B9" w:rsidP="00F950F5">
      <w:pPr>
        <w:pStyle w:val="ListParagraph"/>
        <w:numPr>
          <w:ilvl w:val="0"/>
          <w:numId w:val="15"/>
        </w:numPr>
        <w:rPr>
          <w:rFonts w:ascii="Arial" w:hAnsi="Arial" w:cs="Arial"/>
          <w:sz w:val="24"/>
          <w:szCs w:val="24"/>
        </w:rPr>
      </w:pPr>
      <w:r>
        <w:rPr>
          <w:rFonts w:ascii="Arial" w:hAnsi="Arial" w:cs="Arial"/>
          <w:sz w:val="24"/>
          <w:szCs w:val="24"/>
        </w:rPr>
        <w:t>Greed/avarice</w:t>
      </w:r>
    </w:p>
    <w:p w:rsidR="00C137B9" w:rsidRPr="00C137B9" w:rsidRDefault="00C137B9" w:rsidP="00F950F5">
      <w:pPr>
        <w:pStyle w:val="ListParagraph"/>
        <w:numPr>
          <w:ilvl w:val="0"/>
          <w:numId w:val="15"/>
        </w:numPr>
        <w:rPr>
          <w:rFonts w:ascii="Arial" w:hAnsi="Arial" w:cs="Arial"/>
          <w:sz w:val="24"/>
          <w:szCs w:val="24"/>
        </w:rPr>
      </w:pPr>
      <w:r w:rsidRPr="00B609BE">
        <w:rPr>
          <w:rFonts w:ascii="Arial" w:hAnsi="Arial" w:cs="Arial"/>
          <w:sz w:val="24"/>
          <w:szCs w:val="24"/>
          <w:u w:val="single"/>
        </w:rPr>
        <w:t>Sloth</w:t>
      </w:r>
      <w:r>
        <w:rPr>
          <w:rFonts w:ascii="Arial" w:hAnsi="Arial" w:cs="Arial"/>
          <w:sz w:val="24"/>
          <w:szCs w:val="24"/>
        </w:rPr>
        <w:t xml:space="preserve"> </w:t>
      </w:r>
      <w:r w:rsidRPr="00C137B9">
        <w:rPr>
          <w:rFonts w:ascii="Arial" w:hAnsi="Arial" w:cs="Arial"/>
          <w:sz w:val="24"/>
          <w:szCs w:val="24"/>
        </w:rPr>
        <w:t>(ἀκηδία</w:t>
      </w:r>
      <w:r w:rsidRPr="00B609BE">
        <w:rPr>
          <w:rFonts w:ascii="Arial" w:hAnsi="Arial" w:cs="Arial"/>
          <w:sz w:val="24"/>
          <w:szCs w:val="24"/>
        </w:rPr>
        <w:t>)</w:t>
      </w:r>
      <w:r w:rsidR="00B609BE" w:rsidRPr="00B609BE">
        <w:rPr>
          <w:rFonts w:ascii="Arial" w:hAnsi="Arial" w:cs="Arial"/>
          <w:sz w:val="24"/>
          <w:szCs w:val="24"/>
        </w:rPr>
        <w:t>: pivotal place</w:t>
      </w:r>
      <w:r w:rsidR="00B609BE">
        <w:rPr>
          <w:rFonts w:ascii="Arial" w:hAnsi="Arial" w:cs="Arial"/>
          <w:sz w:val="24"/>
          <w:szCs w:val="24"/>
        </w:rPr>
        <w:t xml:space="preserve"> – result of first three and stimulus for the last three</w:t>
      </w:r>
    </w:p>
    <w:p w:rsidR="00C137B9" w:rsidRDefault="00C137B9" w:rsidP="00F950F5">
      <w:pPr>
        <w:pStyle w:val="ListParagraph"/>
        <w:numPr>
          <w:ilvl w:val="0"/>
          <w:numId w:val="15"/>
        </w:numPr>
        <w:rPr>
          <w:rFonts w:ascii="Arial" w:hAnsi="Arial" w:cs="Arial"/>
          <w:sz w:val="24"/>
          <w:szCs w:val="24"/>
        </w:rPr>
      </w:pPr>
      <w:r w:rsidRPr="00C137B9">
        <w:rPr>
          <w:rFonts w:ascii="Arial" w:hAnsi="Arial" w:cs="Arial"/>
          <w:sz w:val="24"/>
          <w:szCs w:val="24"/>
        </w:rPr>
        <w:t>Wrath</w:t>
      </w:r>
      <w:r>
        <w:rPr>
          <w:rFonts w:ascii="Arial" w:hAnsi="Arial" w:cs="Arial"/>
          <w:sz w:val="24"/>
          <w:szCs w:val="24"/>
        </w:rPr>
        <w:t>/rage</w:t>
      </w:r>
    </w:p>
    <w:p w:rsidR="00C137B9" w:rsidRDefault="00C137B9" w:rsidP="00F950F5">
      <w:pPr>
        <w:pStyle w:val="ListParagraph"/>
        <w:numPr>
          <w:ilvl w:val="0"/>
          <w:numId w:val="15"/>
        </w:numPr>
        <w:rPr>
          <w:rFonts w:ascii="Arial" w:hAnsi="Arial" w:cs="Arial"/>
          <w:sz w:val="24"/>
          <w:szCs w:val="24"/>
        </w:rPr>
      </w:pPr>
      <w:r>
        <w:rPr>
          <w:rFonts w:ascii="Arial" w:hAnsi="Arial" w:cs="Arial"/>
          <w:sz w:val="24"/>
          <w:szCs w:val="24"/>
        </w:rPr>
        <w:t>Envy</w:t>
      </w:r>
    </w:p>
    <w:p w:rsidR="00C137B9" w:rsidRDefault="00C137B9" w:rsidP="00F950F5">
      <w:pPr>
        <w:pStyle w:val="ListParagraph"/>
        <w:numPr>
          <w:ilvl w:val="0"/>
          <w:numId w:val="15"/>
        </w:numPr>
        <w:rPr>
          <w:rFonts w:ascii="Arial" w:hAnsi="Arial" w:cs="Arial"/>
          <w:sz w:val="24"/>
          <w:szCs w:val="24"/>
        </w:rPr>
      </w:pPr>
      <w:r>
        <w:rPr>
          <w:rFonts w:ascii="Arial" w:hAnsi="Arial" w:cs="Arial"/>
          <w:sz w:val="24"/>
          <w:szCs w:val="24"/>
        </w:rPr>
        <w:t>Pride</w:t>
      </w:r>
    </w:p>
    <w:p w:rsidR="00C137B9" w:rsidRPr="00C137B9" w:rsidRDefault="00C137B9" w:rsidP="00C137B9">
      <w:pPr>
        <w:pStyle w:val="ListParagraph"/>
        <w:ind w:left="1800"/>
        <w:rPr>
          <w:rFonts w:ascii="Arial" w:hAnsi="Arial" w:cs="Arial"/>
          <w:sz w:val="24"/>
          <w:szCs w:val="24"/>
        </w:rPr>
      </w:pPr>
    </w:p>
    <w:p w:rsidR="00E36CCA" w:rsidRPr="00F950F5" w:rsidRDefault="00E36CCA" w:rsidP="00E36CCA">
      <w:pPr>
        <w:pStyle w:val="ListParagraph"/>
        <w:numPr>
          <w:ilvl w:val="0"/>
          <w:numId w:val="13"/>
        </w:numPr>
        <w:rPr>
          <w:rFonts w:ascii="Arial" w:hAnsi="Arial" w:cs="Arial"/>
          <w:sz w:val="24"/>
          <w:szCs w:val="24"/>
        </w:rPr>
      </w:pPr>
      <w:r>
        <w:rPr>
          <w:rFonts w:ascii="Arial" w:hAnsi="Arial" w:cs="Arial"/>
          <w:sz w:val="24"/>
          <w:szCs w:val="24"/>
        </w:rPr>
        <w:t xml:space="preserve">The sense of the Greek word </w:t>
      </w:r>
      <w:r w:rsidRPr="00E36CCA">
        <w:rPr>
          <w:rFonts w:ascii="Arial" w:hAnsi="Arial" w:cs="Arial"/>
          <w:sz w:val="24"/>
          <w:szCs w:val="24"/>
          <w:u w:val="single"/>
        </w:rPr>
        <w:t>ἀκηδία</w:t>
      </w:r>
    </w:p>
    <w:p w:rsidR="00F950F5" w:rsidRDefault="00F950F5" w:rsidP="00F950F5">
      <w:pPr>
        <w:pStyle w:val="ListParagraph"/>
        <w:numPr>
          <w:ilvl w:val="0"/>
          <w:numId w:val="14"/>
        </w:numPr>
        <w:rPr>
          <w:rFonts w:ascii="Arial" w:hAnsi="Arial" w:cs="Arial"/>
          <w:sz w:val="24"/>
          <w:szCs w:val="24"/>
        </w:rPr>
      </w:pPr>
      <w:r>
        <w:rPr>
          <w:rFonts w:ascii="Arial" w:hAnsi="Arial" w:cs="Arial"/>
          <w:sz w:val="24"/>
          <w:szCs w:val="24"/>
        </w:rPr>
        <w:t>Literal sense: lack of interest</w:t>
      </w:r>
      <w:r w:rsidR="00B609BE">
        <w:rPr>
          <w:rFonts w:ascii="Arial" w:hAnsi="Arial" w:cs="Arial"/>
          <w:sz w:val="24"/>
          <w:szCs w:val="24"/>
        </w:rPr>
        <w:t xml:space="preserve"> and desire</w:t>
      </w:r>
      <w:r>
        <w:rPr>
          <w:rFonts w:ascii="Arial" w:hAnsi="Arial" w:cs="Arial"/>
          <w:sz w:val="24"/>
          <w:szCs w:val="24"/>
        </w:rPr>
        <w:t xml:space="preserve"> = indifference, listlessness</w:t>
      </w:r>
    </w:p>
    <w:p w:rsidR="00F950F5" w:rsidRDefault="00F950F5" w:rsidP="00F950F5">
      <w:pPr>
        <w:pStyle w:val="ListParagraph"/>
        <w:numPr>
          <w:ilvl w:val="0"/>
          <w:numId w:val="14"/>
        </w:numPr>
        <w:rPr>
          <w:rFonts w:ascii="Arial" w:hAnsi="Arial" w:cs="Arial"/>
          <w:sz w:val="24"/>
          <w:szCs w:val="24"/>
        </w:rPr>
      </w:pPr>
      <w:r>
        <w:rPr>
          <w:rFonts w:ascii="Arial" w:hAnsi="Arial" w:cs="Arial"/>
          <w:sz w:val="24"/>
          <w:szCs w:val="24"/>
        </w:rPr>
        <w:t xml:space="preserve">Sense of </w:t>
      </w:r>
      <w:r w:rsidR="005D252C">
        <w:rPr>
          <w:rFonts w:ascii="Arial" w:hAnsi="Arial" w:cs="Arial"/>
          <w:sz w:val="24"/>
          <w:szCs w:val="24"/>
        </w:rPr>
        <w:t xml:space="preserve">crippling </w:t>
      </w:r>
      <w:r>
        <w:rPr>
          <w:rFonts w:ascii="Arial" w:hAnsi="Arial" w:cs="Arial"/>
          <w:sz w:val="24"/>
          <w:szCs w:val="24"/>
        </w:rPr>
        <w:t xml:space="preserve">boredom and </w:t>
      </w:r>
      <w:r w:rsidR="005D252C">
        <w:rPr>
          <w:rFonts w:ascii="Arial" w:hAnsi="Arial" w:cs="Arial"/>
          <w:sz w:val="24"/>
          <w:szCs w:val="24"/>
        </w:rPr>
        <w:t xml:space="preserve">numb </w:t>
      </w:r>
      <w:r>
        <w:rPr>
          <w:rFonts w:ascii="Arial" w:hAnsi="Arial" w:cs="Arial"/>
          <w:sz w:val="24"/>
          <w:szCs w:val="24"/>
        </w:rPr>
        <w:t>apathy: nothing new or good to look forward to</w:t>
      </w:r>
    </w:p>
    <w:p w:rsidR="00F950F5" w:rsidRDefault="00F950F5" w:rsidP="00F950F5">
      <w:pPr>
        <w:pStyle w:val="ListParagraph"/>
        <w:numPr>
          <w:ilvl w:val="0"/>
          <w:numId w:val="14"/>
        </w:numPr>
        <w:rPr>
          <w:rFonts w:ascii="Arial" w:hAnsi="Arial" w:cs="Arial"/>
          <w:sz w:val="24"/>
          <w:szCs w:val="24"/>
        </w:rPr>
      </w:pPr>
      <w:r>
        <w:rPr>
          <w:rFonts w:ascii="Arial" w:hAnsi="Arial" w:cs="Arial"/>
          <w:sz w:val="24"/>
          <w:szCs w:val="24"/>
        </w:rPr>
        <w:t>Sense of torpor and inertia: doldrums, sluggishness</w:t>
      </w:r>
      <w:r w:rsidR="005D252C">
        <w:rPr>
          <w:rFonts w:ascii="Arial" w:hAnsi="Arial" w:cs="Arial"/>
          <w:sz w:val="24"/>
          <w:szCs w:val="24"/>
        </w:rPr>
        <w:t>, chronic pro</w:t>
      </w:r>
      <w:r w:rsidR="003C3A81">
        <w:rPr>
          <w:rFonts w:ascii="Arial" w:hAnsi="Arial" w:cs="Arial"/>
          <w:sz w:val="24"/>
          <w:szCs w:val="24"/>
        </w:rPr>
        <w:t>crastination</w:t>
      </w:r>
    </w:p>
    <w:p w:rsidR="00F950F5" w:rsidRDefault="00F950F5" w:rsidP="00F950F5">
      <w:pPr>
        <w:pStyle w:val="ListParagraph"/>
        <w:numPr>
          <w:ilvl w:val="0"/>
          <w:numId w:val="14"/>
        </w:numPr>
        <w:rPr>
          <w:rFonts w:ascii="Arial" w:hAnsi="Arial" w:cs="Arial"/>
          <w:sz w:val="24"/>
          <w:szCs w:val="24"/>
        </w:rPr>
      </w:pPr>
      <w:r>
        <w:rPr>
          <w:rFonts w:ascii="Arial" w:hAnsi="Arial" w:cs="Arial"/>
          <w:sz w:val="24"/>
          <w:szCs w:val="24"/>
        </w:rPr>
        <w:t xml:space="preserve">Sense of </w:t>
      </w:r>
      <w:r w:rsidR="00733395">
        <w:rPr>
          <w:rFonts w:ascii="Arial" w:hAnsi="Arial" w:cs="Arial"/>
          <w:sz w:val="24"/>
          <w:szCs w:val="24"/>
        </w:rPr>
        <w:t xml:space="preserve">flatness </w:t>
      </w:r>
      <w:r>
        <w:rPr>
          <w:rFonts w:ascii="Arial" w:hAnsi="Arial" w:cs="Arial"/>
          <w:sz w:val="24"/>
          <w:szCs w:val="24"/>
        </w:rPr>
        <w:t>and tiredness</w:t>
      </w:r>
      <w:r w:rsidR="00733395">
        <w:rPr>
          <w:rFonts w:ascii="Arial" w:hAnsi="Arial" w:cs="Arial"/>
          <w:sz w:val="24"/>
          <w:szCs w:val="24"/>
        </w:rPr>
        <w:t>, dullness and deadness</w:t>
      </w:r>
      <w:r>
        <w:rPr>
          <w:rFonts w:ascii="Arial" w:hAnsi="Arial" w:cs="Arial"/>
          <w:sz w:val="24"/>
          <w:szCs w:val="24"/>
        </w:rPr>
        <w:t>: lack of energy and vitality</w:t>
      </w:r>
    </w:p>
    <w:p w:rsidR="00733395" w:rsidRDefault="00733395" w:rsidP="00F950F5">
      <w:pPr>
        <w:pStyle w:val="ListParagraph"/>
        <w:numPr>
          <w:ilvl w:val="0"/>
          <w:numId w:val="14"/>
        </w:numPr>
        <w:rPr>
          <w:rFonts w:ascii="Arial" w:hAnsi="Arial" w:cs="Arial"/>
          <w:sz w:val="24"/>
          <w:szCs w:val="24"/>
        </w:rPr>
      </w:pPr>
      <w:r>
        <w:rPr>
          <w:rFonts w:ascii="Arial" w:hAnsi="Arial" w:cs="Arial"/>
          <w:sz w:val="24"/>
          <w:szCs w:val="24"/>
        </w:rPr>
        <w:t>Sense of tedium</w:t>
      </w:r>
      <w:r w:rsidR="005D252C">
        <w:rPr>
          <w:rFonts w:ascii="Arial" w:hAnsi="Arial" w:cs="Arial"/>
          <w:sz w:val="24"/>
          <w:szCs w:val="24"/>
        </w:rPr>
        <w:t>: time as a prison with day after day of nothingness</w:t>
      </w:r>
    </w:p>
    <w:p w:rsidR="00C137B9" w:rsidRDefault="00C137B9" w:rsidP="00C137B9">
      <w:pPr>
        <w:pStyle w:val="ListParagraph"/>
        <w:ind w:left="1800"/>
        <w:rPr>
          <w:rFonts w:ascii="Arial" w:hAnsi="Arial" w:cs="Arial"/>
          <w:sz w:val="24"/>
          <w:szCs w:val="24"/>
        </w:rPr>
      </w:pPr>
    </w:p>
    <w:p w:rsidR="00F950F5" w:rsidRPr="00F950F5" w:rsidRDefault="00F950F5" w:rsidP="00F950F5">
      <w:pPr>
        <w:pStyle w:val="ListParagraph"/>
        <w:numPr>
          <w:ilvl w:val="0"/>
          <w:numId w:val="13"/>
        </w:numPr>
        <w:rPr>
          <w:rFonts w:ascii="Arial" w:hAnsi="Arial" w:cs="Arial"/>
          <w:sz w:val="24"/>
          <w:szCs w:val="24"/>
        </w:rPr>
      </w:pPr>
      <w:r>
        <w:rPr>
          <w:rFonts w:ascii="Arial" w:hAnsi="Arial" w:cs="Arial"/>
          <w:sz w:val="24"/>
          <w:szCs w:val="24"/>
        </w:rPr>
        <w:t xml:space="preserve">Spectrum: three related kinds of </w:t>
      </w:r>
      <w:r w:rsidRPr="00E36CCA">
        <w:rPr>
          <w:rFonts w:ascii="Arial" w:hAnsi="Arial" w:cs="Arial"/>
          <w:sz w:val="24"/>
          <w:szCs w:val="24"/>
          <w:u w:val="single"/>
        </w:rPr>
        <w:t>ἀκηδία</w:t>
      </w:r>
    </w:p>
    <w:p w:rsidR="00F950F5" w:rsidRDefault="00F950F5" w:rsidP="00F950F5">
      <w:pPr>
        <w:pStyle w:val="ListParagraph"/>
        <w:numPr>
          <w:ilvl w:val="0"/>
          <w:numId w:val="14"/>
        </w:numPr>
        <w:rPr>
          <w:rFonts w:ascii="Arial" w:hAnsi="Arial" w:cs="Arial"/>
          <w:sz w:val="24"/>
          <w:szCs w:val="24"/>
        </w:rPr>
      </w:pPr>
      <w:r>
        <w:rPr>
          <w:rFonts w:ascii="Arial" w:hAnsi="Arial" w:cs="Arial"/>
          <w:sz w:val="24"/>
          <w:szCs w:val="24"/>
        </w:rPr>
        <w:t>Physical: sense of chronic fatigue</w:t>
      </w:r>
    </w:p>
    <w:p w:rsidR="00F950F5" w:rsidRDefault="00F950F5" w:rsidP="00F950F5">
      <w:pPr>
        <w:pStyle w:val="ListParagraph"/>
        <w:numPr>
          <w:ilvl w:val="0"/>
          <w:numId w:val="14"/>
        </w:numPr>
        <w:rPr>
          <w:rFonts w:ascii="Arial" w:hAnsi="Arial" w:cs="Arial"/>
          <w:sz w:val="24"/>
          <w:szCs w:val="24"/>
        </w:rPr>
      </w:pPr>
      <w:r>
        <w:rPr>
          <w:rFonts w:ascii="Arial" w:hAnsi="Arial" w:cs="Arial"/>
          <w:sz w:val="24"/>
          <w:szCs w:val="24"/>
        </w:rPr>
        <w:t>Mental/emotional: burnout, compassion fatigue</w:t>
      </w:r>
    </w:p>
    <w:p w:rsidR="00F950F5" w:rsidRDefault="00C137B9" w:rsidP="00F950F5">
      <w:pPr>
        <w:pStyle w:val="ListParagraph"/>
        <w:numPr>
          <w:ilvl w:val="0"/>
          <w:numId w:val="14"/>
        </w:numPr>
        <w:rPr>
          <w:rFonts w:ascii="Arial" w:hAnsi="Arial" w:cs="Arial"/>
          <w:sz w:val="24"/>
          <w:szCs w:val="24"/>
        </w:rPr>
      </w:pPr>
      <w:r>
        <w:rPr>
          <w:rFonts w:ascii="Arial" w:hAnsi="Arial" w:cs="Arial"/>
          <w:sz w:val="24"/>
          <w:szCs w:val="24"/>
        </w:rPr>
        <w:t>Spiritual</w:t>
      </w:r>
      <w:r w:rsidR="00F950F5">
        <w:rPr>
          <w:rFonts w:ascii="Arial" w:hAnsi="Arial" w:cs="Arial"/>
          <w:sz w:val="24"/>
          <w:szCs w:val="24"/>
        </w:rPr>
        <w:t>?</w:t>
      </w:r>
    </w:p>
    <w:p w:rsidR="00C137B9" w:rsidRPr="00E36CCA" w:rsidRDefault="00C137B9" w:rsidP="00C137B9">
      <w:pPr>
        <w:pStyle w:val="ListParagraph"/>
        <w:ind w:left="1800"/>
        <w:rPr>
          <w:rFonts w:ascii="Arial" w:hAnsi="Arial" w:cs="Arial"/>
          <w:sz w:val="24"/>
          <w:szCs w:val="24"/>
        </w:rPr>
      </w:pPr>
    </w:p>
    <w:p w:rsidR="00E36CCA" w:rsidRDefault="00C137B9" w:rsidP="00E36CCA">
      <w:pPr>
        <w:pStyle w:val="ListParagraph"/>
        <w:numPr>
          <w:ilvl w:val="0"/>
          <w:numId w:val="13"/>
        </w:numPr>
        <w:rPr>
          <w:rFonts w:ascii="Arial" w:hAnsi="Arial" w:cs="Arial"/>
          <w:sz w:val="24"/>
          <w:szCs w:val="24"/>
        </w:rPr>
      </w:pPr>
      <w:r>
        <w:rPr>
          <w:rFonts w:ascii="Arial" w:hAnsi="Arial" w:cs="Arial"/>
          <w:sz w:val="24"/>
          <w:szCs w:val="24"/>
        </w:rPr>
        <w:t xml:space="preserve">An attempt at </w:t>
      </w:r>
      <w:r w:rsidR="003C3A81">
        <w:rPr>
          <w:rFonts w:ascii="Arial" w:hAnsi="Arial" w:cs="Arial"/>
          <w:sz w:val="24"/>
          <w:szCs w:val="24"/>
        </w:rPr>
        <w:t xml:space="preserve">the </w:t>
      </w:r>
      <w:r>
        <w:rPr>
          <w:rFonts w:ascii="Arial" w:hAnsi="Arial" w:cs="Arial"/>
          <w:sz w:val="24"/>
          <w:szCs w:val="24"/>
        </w:rPr>
        <w:t>dia</w:t>
      </w:r>
      <w:r w:rsidR="00E36CCA" w:rsidRPr="00E36CCA">
        <w:rPr>
          <w:rFonts w:ascii="Arial" w:hAnsi="Arial" w:cs="Arial"/>
          <w:sz w:val="24"/>
          <w:szCs w:val="24"/>
        </w:rPr>
        <w:t>gnosis</w:t>
      </w:r>
      <w:r w:rsidR="003C3A81">
        <w:rPr>
          <w:rFonts w:ascii="Arial" w:hAnsi="Arial" w:cs="Arial"/>
          <w:sz w:val="24"/>
          <w:szCs w:val="24"/>
        </w:rPr>
        <w:t xml:space="preserve"> of spiritual sloth</w:t>
      </w:r>
    </w:p>
    <w:p w:rsidR="000B2501" w:rsidRPr="000B2501" w:rsidRDefault="000B2501" w:rsidP="003D532B">
      <w:pPr>
        <w:pStyle w:val="ListParagraph"/>
        <w:numPr>
          <w:ilvl w:val="0"/>
          <w:numId w:val="17"/>
        </w:numPr>
        <w:spacing w:after="0" w:line="240" w:lineRule="auto"/>
        <w:rPr>
          <w:rFonts w:ascii="Arial" w:hAnsi="Arial" w:cs="Arial"/>
          <w:sz w:val="24"/>
          <w:szCs w:val="24"/>
        </w:rPr>
      </w:pPr>
      <w:r w:rsidRPr="000B2501">
        <w:rPr>
          <w:rFonts w:ascii="Arial" w:hAnsi="Arial" w:cs="Arial"/>
          <w:sz w:val="24"/>
          <w:szCs w:val="24"/>
        </w:rPr>
        <w:t xml:space="preserve">A pastor: </w:t>
      </w:r>
      <w:r>
        <w:rPr>
          <w:rFonts w:ascii="Arial" w:hAnsi="Arial" w:cs="Arial"/>
          <w:sz w:val="24"/>
          <w:szCs w:val="24"/>
        </w:rPr>
        <w:t>prolonged Monday morning feeling after a disappointing Sunday</w:t>
      </w:r>
    </w:p>
    <w:p w:rsidR="003D532B" w:rsidRPr="003D532B" w:rsidRDefault="00B37296" w:rsidP="003D532B">
      <w:pPr>
        <w:pStyle w:val="ListParagraph"/>
        <w:numPr>
          <w:ilvl w:val="0"/>
          <w:numId w:val="17"/>
        </w:numPr>
        <w:spacing w:after="0" w:line="240" w:lineRule="auto"/>
        <w:rPr>
          <w:rFonts w:ascii="Times New Roman" w:hAnsi="Times New Roman"/>
          <w:sz w:val="24"/>
          <w:szCs w:val="24"/>
        </w:rPr>
      </w:pPr>
      <w:r w:rsidRPr="003D532B">
        <w:rPr>
          <w:rFonts w:ascii="Arial" w:hAnsi="Arial" w:cs="Arial"/>
          <w:sz w:val="24"/>
          <w:szCs w:val="24"/>
        </w:rPr>
        <w:t>Dorothy Sayers</w:t>
      </w:r>
      <w:r w:rsidR="003D532B" w:rsidRPr="003D532B">
        <w:rPr>
          <w:rFonts w:ascii="Arial" w:hAnsi="Arial" w:cs="Arial"/>
          <w:sz w:val="24"/>
          <w:szCs w:val="24"/>
        </w:rPr>
        <w:t>:</w:t>
      </w:r>
      <w:r w:rsidR="003D532B" w:rsidRPr="003D532B">
        <w:rPr>
          <w:rFonts w:ascii="Arial" w:hAnsi="Arial" w:cs="Arial"/>
          <w:b/>
          <w:i/>
          <w:sz w:val="24"/>
          <w:szCs w:val="24"/>
        </w:rPr>
        <w:t xml:space="preserve"> </w:t>
      </w:r>
      <w:r w:rsidR="003D532B" w:rsidRPr="003D532B">
        <w:rPr>
          <w:rFonts w:ascii="Arial" w:hAnsi="Arial" w:cs="Arial"/>
          <w:b/>
          <w:i/>
          <w:sz w:val="24"/>
          <w:szCs w:val="24"/>
          <w:lang w:val="en-GB"/>
        </w:rPr>
        <w:t>It is the sin which believes in nothing, cares for nothing, seeks to know nothing, interferes with nothing, enjoys nothing, loves nothing, hates nothing, finds purpose in nothing, lives for nothing, and only remains alive because there is nothing it would die for.</w:t>
      </w:r>
      <w:r w:rsidR="00413E42">
        <w:rPr>
          <w:rStyle w:val="FootnoteReference"/>
          <w:rFonts w:cs="Arial"/>
          <w:b/>
          <w:i/>
          <w:szCs w:val="24"/>
          <w:lang w:val="en-GB"/>
        </w:rPr>
        <w:footnoteReference w:id="1"/>
      </w:r>
    </w:p>
    <w:p w:rsidR="003D532B" w:rsidRDefault="00524E71" w:rsidP="003D532B">
      <w:pPr>
        <w:pStyle w:val="ListParagraph"/>
        <w:numPr>
          <w:ilvl w:val="0"/>
          <w:numId w:val="18"/>
        </w:numPr>
        <w:spacing w:after="0" w:line="240" w:lineRule="auto"/>
        <w:rPr>
          <w:rFonts w:ascii="Arial" w:hAnsi="Arial" w:cs="Arial"/>
          <w:sz w:val="24"/>
          <w:szCs w:val="24"/>
        </w:rPr>
      </w:pPr>
      <w:r>
        <w:rPr>
          <w:rFonts w:ascii="Arial" w:hAnsi="Arial" w:cs="Arial"/>
          <w:sz w:val="24"/>
          <w:szCs w:val="24"/>
        </w:rPr>
        <w:t>H</w:t>
      </w:r>
      <w:r w:rsidR="006E043E">
        <w:rPr>
          <w:rFonts w:ascii="Arial" w:hAnsi="Arial" w:cs="Arial"/>
          <w:sz w:val="24"/>
          <w:szCs w:val="24"/>
        </w:rPr>
        <w:t>ow does it differ from</w:t>
      </w:r>
      <w:r w:rsidR="003D532B">
        <w:rPr>
          <w:rFonts w:ascii="Arial" w:hAnsi="Arial" w:cs="Arial"/>
          <w:sz w:val="24"/>
          <w:szCs w:val="24"/>
        </w:rPr>
        <w:t xml:space="preserve"> depression</w:t>
      </w:r>
      <w:r w:rsidR="006E043E">
        <w:rPr>
          <w:rFonts w:ascii="Arial" w:hAnsi="Arial" w:cs="Arial"/>
          <w:sz w:val="24"/>
          <w:szCs w:val="24"/>
        </w:rPr>
        <w:t>?</w:t>
      </w:r>
    </w:p>
    <w:p w:rsidR="00524E71" w:rsidRPr="00524E71" w:rsidRDefault="00524E71" w:rsidP="00524E71">
      <w:pPr>
        <w:pStyle w:val="ListParagraph"/>
        <w:numPr>
          <w:ilvl w:val="0"/>
          <w:numId w:val="18"/>
        </w:numPr>
        <w:spacing w:after="0" w:line="240" w:lineRule="auto"/>
        <w:rPr>
          <w:rFonts w:ascii="Arial" w:hAnsi="Arial" w:cs="Arial"/>
          <w:sz w:val="24"/>
          <w:szCs w:val="24"/>
        </w:rPr>
      </w:pPr>
      <w:r>
        <w:rPr>
          <w:rFonts w:ascii="Arial" w:hAnsi="Arial" w:cs="Arial"/>
          <w:sz w:val="24"/>
          <w:szCs w:val="24"/>
        </w:rPr>
        <w:t>What is its spiritual and pastoral character?</w:t>
      </w:r>
    </w:p>
    <w:p w:rsidR="00B37296" w:rsidRPr="00B95643" w:rsidRDefault="003D532B" w:rsidP="00B37296">
      <w:pPr>
        <w:pStyle w:val="ListParagraph"/>
        <w:numPr>
          <w:ilvl w:val="0"/>
          <w:numId w:val="16"/>
        </w:numPr>
        <w:rPr>
          <w:rFonts w:ascii="Arial" w:hAnsi="Arial" w:cs="Arial"/>
          <w:sz w:val="24"/>
          <w:szCs w:val="24"/>
        </w:rPr>
      </w:pPr>
      <w:r>
        <w:rPr>
          <w:rFonts w:ascii="Arial" w:hAnsi="Arial" w:cs="Arial"/>
          <w:sz w:val="24"/>
          <w:szCs w:val="24"/>
        </w:rPr>
        <w:t>Norris</w:t>
      </w:r>
      <w:r w:rsidRPr="00E811D1">
        <w:rPr>
          <w:rFonts w:ascii="Arial" w:hAnsi="Arial" w:cs="Arial"/>
          <w:sz w:val="24"/>
          <w:szCs w:val="24"/>
        </w:rPr>
        <w:t>:</w:t>
      </w:r>
      <w:r w:rsidR="00285278" w:rsidRPr="00E811D1">
        <w:rPr>
          <w:rFonts w:ascii="Arial" w:hAnsi="Arial" w:cs="Arial"/>
          <w:sz w:val="24"/>
          <w:szCs w:val="24"/>
          <w:lang w:val="en-GB"/>
        </w:rPr>
        <w:t xml:space="preserve"> </w:t>
      </w:r>
      <w:r w:rsidR="00285278" w:rsidRPr="00E811D1">
        <w:rPr>
          <w:rFonts w:ascii="Arial" w:hAnsi="Arial" w:cs="Arial"/>
          <w:b/>
          <w:sz w:val="24"/>
          <w:szCs w:val="24"/>
          <w:lang w:val="en-GB"/>
        </w:rPr>
        <w:t xml:space="preserve">I believe that such standard dictionary definitions of </w:t>
      </w:r>
      <w:r w:rsidR="00285278" w:rsidRPr="00E811D1">
        <w:rPr>
          <w:rFonts w:ascii="Arial" w:hAnsi="Arial" w:cs="Arial"/>
          <w:b/>
          <w:i/>
          <w:sz w:val="24"/>
          <w:szCs w:val="24"/>
          <w:lang w:val="en-GB"/>
        </w:rPr>
        <w:t>acedia</w:t>
      </w:r>
      <w:r w:rsidR="00285278" w:rsidRPr="00E811D1">
        <w:rPr>
          <w:rFonts w:ascii="Arial" w:hAnsi="Arial" w:cs="Arial"/>
          <w:b/>
          <w:sz w:val="24"/>
          <w:szCs w:val="24"/>
          <w:lang w:val="en-GB"/>
        </w:rPr>
        <w:t xml:space="preserve"> as “apathy,” “boredom,” or “torpor” do not begin to cover it, and while we may find it convenient to regard it as a more primitive word for what we now term depression, the truth is much more complex.  Having experienced both conditions, I think it likely that much of the restless boredom, frantic escapism, commitment phobia, and enervating despair that plagues us today is the ancient demon of acedia in modern dress.  The boundaries between depression and acedia are notoriously fluid; at the risk of oversimplifying, I would suggest that while depression is an illness treatable by counselling and medication, acedia is a vice that is best countered by spiritual practice and the discipline of prayer</w:t>
      </w:r>
      <w:r w:rsidR="00E811D1" w:rsidRPr="00E811D1">
        <w:rPr>
          <w:rFonts w:ascii="Arial" w:hAnsi="Arial" w:cs="Arial"/>
          <w:b/>
          <w:sz w:val="24"/>
          <w:szCs w:val="24"/>
          <w:lang w:val="en-GB"/>
        </w:rPr>
        <w:t>.</w:t>
      </w:r>
      <w:r w:rsidR="00E078EE" w:rsidRPr="00E078EE">
        <w:rPr>
          <w:rStyle w:val="FootnoteReference"/>
          <w:rFonts w:ascii="Arial" w:hAnsi="Arial" w:cs="Arial"/>
          <w:b/>
          <w:sz w:val="20"/>
          <w:szCs w:val="20"/>
          <w:lang w:val="en-GB"/>
        </w:rPr>
        <w:footnoteReference w:id="2"/>
      </w:r>
    </w:p>
    <w:p w:rsidR="00B95643" w:rsidRPr="00B95643" w:rsidRDefault="00B95643" w:rsidP="00B37296">
      <w:pPr>
        <w:pStyle w:val="ListParagraph"/>
        <w:numPr>
          <w:ilvl w:val="0"/>
          <w:numId w:val="16"/>
        </w:numPr>
        <w:rPr>
          <w:rFonts w:ascii="Arial" w:hAnsi="Arial" w:cs="Arial"/>
          <w:sz w:val="24"/>
          <w:szCs w:val="24"/>
        </w:rPr>
      </w:pPr>
      <w:r w:rsidRPr="00B95643">
        <w:rPr>
          <w:rFonts w:ascii="Arial" w:hAnsi="Arial" w:cs="Arial"/>
          <w:sz w:val="24"/>
          <w:szCs w:val="24"/>
          <w:lang w:val="en-GB"/>
        </w:rPr>
        <w:t>Vilmar</w:t>
      </w:r>
      <w:r>
        <w:rPr>
          <w:rFonts w:ascii="Arial" w:hAnsi="Arial" w:cs="Arial"/>
          <w:sz w:val="24"/>
          <w:szCs w:val="24"/>
          <w:lang w:val="en-GB"/>
        </w:rPr>
        <w:t xml:space="preserve">: </w:t>
      </w:r>
      <w:r w:rsidRPr="00B95643">
        <w:rPr>
          <w:rFonts w:ascii="Arial" w:hAnsi="Arial" w:cs="Arial"/>
          <w:b/>
          <w:sz w:val="24"/>
          <w:szCs w:val="24"/>
        </w:rPr>
        <w:t>Generally speaking the condition called acedia arises from satiety and boredom. It is indeed a state of satiety and boredom, partly boredom with physical pleasures and partly also boredom with mental pleasures. And that also often includes boredom with the spiritual enjoyment of divine things which reaches its highpoint with disgust at them.</w:t>
      </w:r>
      <w:r>
        <w:rPr>
          <w:rStyle w:val="FootnoteReference"/>
          <w:rFonts w:cs="Arial"/>
          <w:b/>
          <w:szCs w:val="24"/>
        </w:rPr>
        <w:footnoteReference w:id="3"/>
      </w:r>
    </w:p>
    <w:p w:rsidR="001D4323" w:rsidRPr="003C3A81" w:rsidRDefault="00E811D1" w:rsidP="00E36CCA">
      <w:pPr>
        <w:pStyle w:val="ListParagraph"/>
        <w:numPr>
          <w:ilvl w:val="0"/>
          <w:numId w:val="16"/>
        </w:numPr>
        <w:rPr>
          <w:rFonts w:ascii="Arial" w:hAnsi="Arial" w:cs="Arial"/>
          <w:sz w:val="24"/>
          <w:szCs w:val="24"/>
        </w:rPr>
      </w:pPr>
      <w:r>
        <w:rPr>
          <w:rFonts w:ascii="Linux Libertine" w:hAnsi="Linux Libertine" w:cs="Linux Libertine"/>
          <w:lang w:val="en-GB"/>
        </w:rPr>
        <w:t>S</w:t>
      </w:r>
      <w:r w:rsidR="00285278" w:rsidRPr="00E811D1">
        <w:rPr>
          <w:rFonts w:ascii="Arial" w:hAnsi="Arial" w:cs="Arial"/>
          <w:sz w:val="24"/>
          <w:szCs w:val="24"/>
          <w:lang w:val="en-GB"/>
        </w:rPr>
        <w:t>enkbeil:</w:t>
      </w:r>
      <w:r w:rsidRPr="00E811D1">
        <w:rPr>
          <w:rFonts w:ascii="Arial" w:hAnsi="Arial" w:cs="Arial"/>
          <w:sz w:val="24"/>
          <w:szCs w:val="24"/>
          <w:shd w:val="clear" w:color="auto" w:fill="FFFFFF"/>
          <w:lang w:val="en-GB"/>
        </w:rPr>
        <w:t xml:space="preserve"> </w:t>
      </w:r>
      <w:r w:rsidRPr="00E811D1">
        <w:rPr>
          <w:rFonts w:ascii="Arial" w:hAnsi="Arial" w:cs="Arial"/>
          <w:b/>
          <w:sz w:val="24"/>
          <w:szCs w:val="24"/>
          <w:lang w:val="en-GB"/>
        </w:rPr>
        <w:t xml:space="preserve">Translated most commonly as “sloth,” acedia seems more like a bad habit than a sin…But the ancients saw much more in </w:t>
      </w:r>
      <w:r w:rsidRPr="00E811D1">
        <w:rPr>
          <w:rFonts w:ascii="Arial" w:hAnsi="Arial" w:cs="Arial"/>
          <w:b/>
          <w:i/>
          <w:sz w:val="24"/>
          <w:szCs w:val="24"/>
          <w:lang w:val="en-GB"/>
        </w:rPr>
        <w:t>acedia</w:t>
      </w:r>
      <w:r w:rsidRPr="00E811D1">
        <w:rPr>
          <w:rFonts w:ascii="Arial" w:hAnsi="Arial" w:cs="Arial"/>
          <w:b/>
          <w:sz w:val="24"/>
          <w:szCs w:val="24"/>
          <w:lang w:val="en-GB"/>
        </w:rPr>
        <w:t xml:space="preserve"> than mere laziness.  One could say they saw beneath mere sloth/laziness to its underlying cause: disappointment with and spiritual disaffection from God’s divinely ordained gifts, be they in the realm of creation or redemption… </w:t>
      </w:r>
      <w:r w:rsidRPr="00E811D1">
        <w:rPr>
          <w:rFonts w:ascii="Arial" w:hAnsi="Arial" w:cs="Arial"/>
          <w:b/>
          <w:sz w:val="24"/>
          <w:szCs w:val="24"/>
          <w:shd w:val="clear" w:color="auto" w:fill="FFFFFF"/>
          <w:lang w:val="en-GB"/>
        </w:rPr>
        <w:t xml:space="preserve">in serious bouts with acedia, pastors themselves become so </w:t>
      </w:r>
      <w:r w:rsidRPr="00E811D1">
        <w:rPr>
          <w:rFonts w:ascii="Arial" w:hAnsi="Arial" w:cs="Arial"/>
          <w:b/>
          <w:sz w:val="24"/>
          <w:szCs w:val="24"/>
          <w:shd w:val="clear" w:color="auto" w:fill="FFFFFF"/>
          <w:lang w:val="en-GB"/>
        </w:rPr>
        <w:lastRenderedPageBreak/>
        <w:t>disillusioned and disaffected that they begin to despise the very Word they preach.</w:t>
      </w:r>
      <w:r w:rsidR="00E078EE" w:rsidRPr="00E078EE">
        <w:rPr>
          <w:rStyle w:val="FootnoteReference"/>
          <w:rFonts w:ascii="Arial" w:hAnsi="Arial" w:cs="Arial"/>
          <w:b/>
          <w:szCs w:val="24"/>
          <w:shd w:val="clear" w:color="auto" w:fill="FFFFFF"/>
          <w:lang w:val="en-GB"/>
        </w:rPr>
        <w:footnoteReference w:id="4"/>
      </w:r>
    </w:p>
    <w:p w:rsidR="003C3A81" w:rsidRPr="003C3A81" w:rsidRDefault="003C3A81" w:rsidP="003C3A81">
      <w:pPr>
        <w:pStyle w:val="ListParagraph"/>
        <w:ind w:left="1800"/>
        <w:rPr>
          <w:rFonts w:ascii="Arial" w:hAnsi="Arial" w:cs="Arial"/>
          <w:sz w:val="24"/>
          <w:szCs w:val="24"/>
        </w:rPr>
      </w:pPr>
    </w:p>
    <w:p w:rsidR="003C3A81" w:rsidRDefault="003C3A81" w:rsidP="003C3A81">
      <w:pPr>
        <w:pStyle w:val="ListParagraph"/>
        <w:numPr>
          <w:ilvl w:val="0"/>
          <w:numId w:val="13"/>
        </w:numPr>
        <w:rPr>
          <w:rFonts w:ascii="Arial" w:hAnsi="Arial" w:cs="Arial"/>
          <w:sz w:val="24"/>
          <w:szCs w:val="24"/>
        </w:rPr>
      </w:pPr>
      <w:r>
        <w:rPr>
          <w:rFonts w:ascii="Arial" w:hAnsi="Arial" w:cs="Arial"/>
          <w:sz w:val="24"/>
          <w:szCs w:val="24"/>
        </w:rPr>
        <w:t xml:space="preserve">Symptoms </w:t>
      </w:r>
      <w:r w:rsidR="00061B1C">
        <w:rPr>
          <w:rFonts w:ascii="Arial" w:hAnsi="Arial" w:cs="Arial"/>
          <w:sz w:val="24"/>
          <w:szCs w:val="24"/>
        </w:rPr>
        <w:t xml:space="preserve">of </w:t>
      </w:r>
      <w:r w:rsidR="00AC44F7">
        <w:rPr>
          <w:rFonts w:ascii="Arial" w:hAnsi="Arial" w:cs="Arial"/>
          <w:b/>
          <w:i/>
          <w:sz w:val="24"/>
          <w:szCs w:val="24"/>
          <w:lang w:val="en-GB"/>
        </w:rPr>
        <w:t>ac</w:t>
      </w:r>
      <w:r w:rsidR="00AC44F7" w:rsidRPr="00AC44F7">
        <w:rPr>
          <w:rFonts w:ascii="Arial" w:hAnsi="Arial" w:cs="Arial"/>
          <w:b/>
          <w:i/>
          <w:sz w:val="24"/>
          <w:szCs w:val="24"/>
        </w:rPr>
        <w:t>ē</w:t>
      </w:r>
      <w:r w:rsidR="00061B1C" w:rsidRPr="00E811D1">
        <w:rPr>
          <w:rFonts w:ascii="Arial" w:hAnsi="Arial" w:cs="Arial"/>
          <w:b/>
          <w:i/>
          <w:sz w:val="24"/>
          <w:szCs w:val="24"/>
          <w:lang w:val="en-GB"/>
        </w:rPr>
        <w:t>dia</w:t>
      </w:r>
      <w:r w:rsidR="00AC44F7">
        <w:rPr>
          <w:rFonts w:ascii="Arial" w:hAnsi="Arial" w:cs="Arial"/>
          <w:sz w:val="24"/>
          <w:szCs w:val="24"/>
        </w:rPr>
        <w:t xml:space="preserve"> for a p</w:t>
      </w:r>
      <w:r>
        <w:rPr>
          <w:rFonts w:ascii="Arial" w:hAnsi="Arial" w:cs="Arial"/>
          <w:sz w:val="24"/>
          <w:szCs w:val="24"/>
        </w:rPr>
        <w:t>astor</w:t>
      </w:r>
      <w:r w:rsidR="00B609BE">
        <w:rPr>
          <w:rFonts w:ascii="Arial" w:hAnsi="Arial" w:cs="Arial"/>
          <w:sz w:val="24"/>
          <w:szCs w:val="24"/>
        </w:rPr>
        <w:t>: My List</w:t>
      </w:r>
      <w:r w:rsidR="00AC44F7" w:rsidRPr="00AC44F7">
        <w:rPr>
          <w:rFonts w:ascii="Arial" w:hAnsi="Arial" w:cs="Arial"/>
          <w:i/>
          <w:sz w:val="24"/>
          <w:szCs w:val="24"/>
        </w:rPr>
        <w:t xml:space="preserve"> </w:t>
      </w:r>
    </w:p>
    <w:p w:rsidR="00B60708" w:rsidRDefault="00B60708" w:rsidP="003C3A81">
      <w:pPr>
        <w:pStyle w:val="ListParagraph"/>
        <w:numPr>
          <w:ilvl w:val="0"/>
          <w:numId w:val="19"/>
        </w:numPr>
        <w:rPr>
          <w:rFonts w:ascii="Arial" w:hAnsi="Arial" w:cs="Arial"/>
          <w:sz w:val="24"/>
          <w:szCs w:val="24"/>
        </w:rPr>
      </w:pPr>
      <w:r>
        <w:rPr>
          <w:rFonts w:ascii="Arial" w:hAnsi="Arial" w:cs="Arial"/>
          <w:sz w:val="24"/>
          <w:szCs w:val="24"/>
        </w:rPr>
        <w:t>Lack of growth in theological, pastoral and spiritual understanding</w:t>
      </w:r>
    </w:p>
    <w:p w:rsidR="003C3A81" w:rsidRDefault="00061B1C" w:rsidP="003C3A81">
      <w:pPr>
        <w:pStyle w:val="ListParagraph"/>
        <w:numPr>
          <w:ilvl w:val="0"/>
          <w:numId w:val="19"/>
        </w:numPr>
        <w:rPr>
          <w:rFonts w:ascii="Arial" w:hAnsi="Arial" w:cs="Arial"/>
          <w:sz w:val="24"/>
          <w:szCs w:val="24"/>
        </w:rPr>
      </w:pPr>
      <w:r>
        <w:rPr>
          <w:rFonts w:ascii="Arial" w:hAnsi="Arial" w:cs="Arial"/>
          <w:sz w:val="24"/>
          <w:szCs w:val="24"/>
        </w:rPr>
        <w:t>Cessation of personal devotions: giving out without taking in</w:t>
      </w:r>
    </w:p>
    <w:p w:rsidR="00061B1C" w:rsidRDefault="00061B1C" w:rsidP="003C3A81">
      <w:pPr>
        <w:pStyle w:val="ListParagraph"/>
        <w:numPr>
          <w:ilvl w:val="0"/>
          <w:numId w:val="19"/>
        </w:numPr>
        <w:rPr>
          <w:rFonts w:ascii="Arial" w:hAnsi="Arial" w:cs="Arial"/>
          <w:sz w:val="24"/>
          <w:szCs w:val="24"/>
        </w:rPr>
      </w:pPr>
      <w:r>
        <w:rPr>
          <w:rFonts w:ascii="Arial" w:hAnsi="Arial" w:cs="Arial"/>
          <w:sz w:val="24"/>
          <w:szCs w:val="24"/>
        </w:rPr>
        <w:t>Loss of joy in the gospel</w:t>
      </w:r>
      <w:r w:rsidR="00C31C95">
        <w:rPr>
          <w:rFonts w:ascii="Arial" w:hAnsi="Arial" w:cs="Arial"/>
          <w:sz w:val="24"/>
          <w:szCs w:val="24"/>
        </w:rPr>
        <w:t>: note that it resembles</w:t>
      </w:r>
      <w:r w:rsidR="00B609BE">
        <w:rPr>
          <w:rFonts w:ascii="Arial" w:hAnsi="Arial" w:cs="Arial"/>
          <w:sz w:val="24"/>
          <w:szCs w:val="24"/>
        </w:rPr>
        <w:t xml:space="preserve"> </w:t>
      </w:r>
      <w:r w:rsidR="00B609BE" w:rsidRPr="00B609BE">
        <w:rPr>
          <w:rFonts w:ascii="Arial" w:hAnsi="Arial" w:cs="Arial"/>
          <w:i/>
          <w:sz w:val="24"/>
          <w:szCs w:val="24"/>
        </w:rPr>
        <w:t>ahedonia</w:t>
      </w:r>
      <w:r w:rsidR="00C31C95">
        <w:rPr>
          <w:rFonts w:ascii="Arial" w:hAnsi="Arial" w:cs="Arial"/>
          <w:sz w:val="24"/>
          <w:szCs w:val="24"/>
        </w:rPr>
        <w:t>,</w:t>
      </w:r>
      <w:r w:rsidR="00B609BE">
        <w:rPr>
          <w:rFonts w:ascii="Arial" w:hAnsi="Arial" w:cs="Arial"/>
          <w:sz w:val="24"/>
          <w:szCs w:val="24"/>
        </w:rPr>
        <w:t xml:space="preserve"> the psychological term for the loss of desire for food and sex </w:t>
      </w:r>
      <w:r w:rsidR="00C31C95">
        <w:rPr>
          <w:rFonts w:ascii="Arial" w:hAnsi="Arial" w:cs="Arial"/>
          <w:sz w:val="24"/>
          <w:szCs w:val="24"/>
        </w:rPr>
        <w:t>experienced by a depressed person</w:t>
      </w:r>
    </w:p>
    <w:p w:rsidR="0005137F" w:rsidRDefault="0005137F" w:rsidP="003C3A81">
      <w:pPr>
        <w:pStyle w:val="ListParagraph"/>
        <w:numPr>
          <w:ilvl w:val="0"/>
          <w:numId w:val="19"/>
        </w:numPr>
        <w:rPr>
          <w:rFonts w:ascii="Arial" w:hAnsi="Arial" w:cs="Arial"/>
          <w:sz w:val="24"/>
          <w:szCs w:val="24"/>
        </w:rPr>
      </w:pPr>
      <w:r>
        <w:rPr>
          <w:rFonts w:ascii="Arial" w:hAnsi="Arial" w:cs="Arial"/>
          <w:sz w:val="24"/>
          <w:szCs w:val="24"/>
        </w:rPr>
        <w:t>Sense of being uncared for: “No one cares for my soul” (Ps 142:4)</w:t>
      </w:r>
    </w:p>
    <w:p w:rsidR="00B609BE" w:rsidRDefault="00B609BE" w:rsidP="003C3A81">
      <w:pPr>
        <w:pStyle w:val="ListParagraph"/>
        <w:numPr>
          <w:ilvl w:val="0"/>
          <w:numId w:val="19"/>
        </w:numPr>
        <w:rPr>
          <w:rFonts w:ascii="Arial" w:hAnsi="Arial" w:cs="Arial"/>
          <w:sz w:val="24"/>
          <w:szCs w:val="24"/>
        </w:rPr>
      </w:pPr>
      <w:r>
        <w:rPr>
          <w:rFonts w:ascii="Arial" w:hAnsi="Arial" w:cs="Arial"/>
          <w:sz w:val="24"/>
          <w:szCs w:val="24"/>
        </w:rPr>
        <w:t>Disillusion with the church and fellow pastors</w:t>
      </w:r>
    </w:p>
    <w:p w:rsidR="00C31C95" w:rsidRDefault="00C31C95" w:rsidP="003C3A81">
      <w:pPr>
        <w:pStyle w:val="ListParagraph"/>
        <w:numPr>
          <w:ilvl w:val="0"/>
          <w:numId w:val="19"/>
        </w:numPr>
        <w:rPr>
          <w:rFonts w:ascii="Arial" w:hAnsi="Arial" w:cs="Arial"/>
          <w:sz w:val="24"/>
          <w:szCs w:val="24"/>
        </w:rPr>
      </w:pPr>
      <w:r>
        <w:rPr>
          <w:rFonts w:ascii="Arial" w:hAnsi="Arial" w:cs="Arial"/>
          <w:sz w:val="24"/>
          <w:szCs w:val="24"/>
        </w:rPr>
        <w:t>Diminished fear of God, horror at sin and sense of God’s holiness: nothing matters</w:t>
      </w:r>
    </w:p>
    <w:p w:rsidR="00061B1C" w:rsidRDefault="00061B1C" w:rsidP="003C3A81">
      <w:pPr>
        <w:pStyle w:val="ListParagraph"/>
        <w:numPr>
          <w:ilvl w:val="0"/>
          <w:numId w:val="19"/>
        </w:numPr>
        <w:rPr>
          <w:rFonts w:ascii="Arial" w:hAnsi="Arial" w:cs="Arial"/>
          <w:sz w:val="24"/>
          <w:szCs w:val="24"/>
        </w:rPr>
      </w:pPr>
      <w:r>
        <w:rPr>
          <w:rFonts w:ascii="Arial" w:hAnsi="Arial" w:cs="Arial"/>
          <w:sz w:val="24"/>
          <w:szCs w:val="24"/>
        </w:rPr>
        <w:t>Loss of interest in God’s word: nothing new</w:t>
      </w:r>
    </w:p>
    <w:p w:rsidR="00061B1C" w:rsidRDefault="00061B1C" w:rsidP="003C3A81">
      <w:pPr>
        <w:pStyle w:val="ListParagraph"/>
        <w:numPr>
          <w:ilvl w:val="0"/>
          <w:numId w:val="19"/>
        </w:numPr>
        <w:rPr>
          <w:rFonts w:ascii="Arial" w:hAnsi="Arial" w:cs="Arial"/>
          <w:sz w:val="24"/>
          <w:szCs w:val="24"/>
        </w:rPr>
      </w:pPr>
      <w:r>
        <w:rPr>
          <w:rFonts w:ascii="Arial" w:hAnsi="Arial" w:cs="Arial"/>
          <w:sz w:val="24"/>
          <w:szCs w:val="24"/>
        </w:rPr>
        <w:t>Distaste for holy things</w:t>
      </w:r>
    </w:p>
    <w:p w:rsidR="00B609BE" w:rsidRPr="00B609BE" w:rsidRDefault="0005137F" w:rsidP="00B609BE">
      <w:pPr>
        <w:pStyle w:val="ListParagraph"/>
        <w:numPr>
          <w:ilvl w:val="0"/>
          <w:numId w:val="19"/>
        </w:numPr>
        <w:rPr>
          <w:rFonts w:ascii="Arial" w:hAnsi="Arial" w:cs="Arial"/>
          <w:sz w:val="24"/>
          <w:szCs w:val="24"/>
        </w:rPr>
      </w:pPr>
      <w:r>
        <w:rPr>
          <w:rFonts w:ascii="Arial" w:hAnsi="Arial" w:cs="Arial"/>
          <w:sz w:val="24"/>
          <w:szCs w:val="24"/>
        </w:rPr>
        <w:t>Anger at the demands of a seemingly</w:t>
      </w:r>
      <w:r w:rsidR="0089180F">
        <w:rPr>
          <w:rFonts w:ascii="Arial" w:hAnsi="Arial" w:cs="Arial"/>
          <w:sz w:val="24"/>
          <w:szCs w:val="24"/>
        </w:rPr>
        <w:t xml:space="preserve"> unresponsive </w:t>
      </w:r>
      <w:r w:rsidR="00061B1C">
        <w:rPr>
          <w:rFonts w:ascii="Arial" w:hAnsi="Arial" w:cs="Arial"/>
          <w:sz w:val="24"/>
          <w:szCs w:val="24"/>
        </w:rPr>
        <w:t>congregation and its members</w:t>
      </w:r>
    </w:p>
    <w:p w:rsidR="00061B1C" w:rsidRDefault="00061B1C" w:rsidP="00061B1C">
      <w:pPr>
        <w:pStyle w:val="ListParagraph"/>
        <w:numPr>
          <w:ilvl w:val="0"/>
          <w:numId w:val="19"/>
        </w:numPr>
        <w:rPr>
          <w:rFonts w:ascii="Arial" w:hAnsi="Arial" w:cs="Arial"/>
          <w:sz w:val="24"/>
          <w:szCs w:val="24"/>
        </w:rPr>
      </w:pPr>
      <w:r>
        <w:rPr>
          <w:rFonts w:ascii="Arial" w:hAnsi="Arial" w:cs="Arial"/>
          <w:sz w:val="24"/>
          <w:szCs w:val="24"/>
        </w:rPr>
        <w:t>Neglect of wife and children</w:t>
      </w:r>
      <w:r w:rsidR="0089180F">
        <w:rPr>
          <w:rFonts w:ascii="Arial" w:hAnsi="Arial" w:cs="Arial"/>
          <w:sz w:val="24"/>
          <w:szCs w:val="24"/>
        </w:rPr>
        <w:t>: emotional and spiritual</w:t>
      </w:r>
    </w:p>
    <w:p w:rsidR="0044794E" w:rsidRDefault="0044794E" w:rsidP="00061B1C">
      <w:pPr>
        <w:pStyle w:val="ListParagraph"/>
        <w:numPr>
          <w:ilvl w:val="0"/>
          <w:numId w:val="19"/>
        </w:numPr>
        <w:rPr>
          <w:rFonts w:ascii="Arial" w:hAnsi="Arial" w:cs="Arial"/>
          <w:sz w:val="24"/>
          <w:szCs w:val="24"/>
        </w:rPr>
      </w:pPr>
      <w:r>
        <w:rPr>
          <w:rFonts w:ascii="Arial" w:hAnsi="Arial" w:cs="Arial"/>
          <w:sz w:val="24"/>
          <w:szCs w:val="24"/>
        </w:rPr>
        <w:t>Sense of superficiality</w:t>
      </w:r>
    </w:p>
    <w:p w:rsidR="00B609BE" w:rsidRDefault="00B609BE" w:rsidP="00061B1C">
      <w:pPr>
        <w:pStyle w:val="ListParagraph"/>
        <w:numPr>
          <w:ilvl w:val="0"/>
          <w:numId w:val="19"/>
        </w:numPr>
        <w:rPr>
          <w:rFonts w:ascii="Arial" w:hAnsi="Arial" w:cs="Arial"/>
          <w:sz w:val="24"/>
          <w:szCs w:val="24"/>
        </w:rPr>
      </w:pPr>
      <w:r>
        <w:rPr>
          <w:rFonts w:ascii="Arial" w:hAnsi="Arial" w:cs="Arial"/>
          <w:sz w:val="24"/>
          <w:szCs w:val="24"/>
        </w:rPr>
        <w:t>Vocational dissatisfaction</w:t>
      </w:r>
      <w:r w:rsidR="003273DB">
        <w:rPr>
          <w:rFonts w:ascii="Arial" w:hAnsi="Arial" w:cs="Arial"/>
          <w:sz w:val="24"/>
          <w:szCs w:val="24"/>
        </w:rPr>
        <w:t>: wrong place with wrong people and wrong work at this time</w:t>
      </w:r>
    </w:p>
    <w:p w:rsidR="003273DB" w:rsidRDefault="003273DB" w:rsidP="00061B1C">
      <w:pPr>
        <w:pStyle w:val="ListParagraph"/>
        <w:numPr>
          <w:ilvl w:val="0"/>
          <w:numId w:val="19"/>
        </w:numPr>
        <w:rPr>
          <w:rFonts w:ascii="Arial" w:hAnsi="Arial" w:cs="Arial"/>
          <w:sz w:val="24"/>
          <w:szCs w:val="24"/>
        </w:rPr>
      </w:pPr>
      <w:r>
        <w:rPr>
          <w:rFonts w:ascii="Arial" w:hAnsi="Arial" w:cs="Arial"/>
          <w:sz w:val="24"/>
          <w:szCs w:val="24"/>
        </w:rPr>
        <w:t>Continuation after a holiday or recuperative leave</w:t>
      </w:r>
    </w:p>
    <w:p w:rsidR="00E811D1" w:rsidRPr="00E811D1" w:rsidRDefault="00E811D1" w:rsidP="00E811D1">
      <w:pPr>
        <w:pStyle w:val="ListParagraph"/>
        <w:ind w:left="1800"/>
        <w:rPr>
          <w:rFonts w:ascii="Arial" w:hAnsi="Arial" w:cs="Arial"/>
          <w:sz w:val="24"/>
          <w:szCs w:val="24"/>
        </w:rPr>
      </w:pPr>
    </w:p>
    <w:p w:rsidR="00CD03CA" w:rsidRPr="00E36CCA" w:rsidRDefault="003273DB" w:rsidP="00E36CCA">
      <w:pPr>
        <w:pStyle w:val="ListParagraph"/>
        <w:numPr>
          <w:ilvl w:val="0"/>
          <w:numId w:val="1"/>
        </w:numPr>
        <w:rPr>
          <w:rFonts w:ascii="Arial" w:hAnsi="Arial" w:cs="Arial"/>
          <w:sz w:val="24"/>
          <w:szCs w:val="24"/>
        </w:rPr>
      </w:pPr>
      <w:r>
        <w:rPr>
          <w:rFonts w:ascii="Arial" w:hAnsi="Arial" w:cs="Arial"/>
          <w:sz w:val="24"/>
          <w:szCs w:val="24"/>
        </w:rPr>
        <w:t>The u</w:t>
      </w:r>
      <w:r w:rsidR="00177E9D" w:rsidRPr="00E36CCA">
        <w:rPr>
          <w:rFonts w:ascii="Arial" w:hAnsi="Arial" w:cs="Arial"/>
          <w:sz w:val="24"/>
          <w:szCs w:val="24"/>
        </w:rPr>
        <w:t>se of this</w:t>
      </w:r>
      <w:r>
        <w:rPr>
          <w:rFonts w:ascii="Arial" w:hAnsi="Arial" w:cs="Arial"/>
          <w:sz w:val="24"/>
          <w:szCs w:val="24"/>
        </w:rPr>
        <w:t xml:space="preserve"> t</w:t>
      </w:r>
      <w:r w:rsidR="00CD03CA" w:rsidRPr="00E36CCA">
        <w:rPr>
          <w:rFonts w:ascii="Arial" w:hAnsi="Arial" w:cs="Arial"/>
          <w:sz w:val="24"/>
          <w:szCs w:val="24"/>
        </w:rPr>
        <w:t>erm</w:t>
      </w:r>
      <w:r>
        <w:rPr>
          <w:rFonts w:ascii="Arial" w:hAnsi="Arial" w:cs="Arial"/>
          <w:sz w:val="24"/>
          <w:szCs w:val="24"/>
        </w:rPr>
        <w:t xml:space="preserve"> and a related t</w:t>
      </w:r>
      <w:r w:rsidR="00177E9D" w:rsidRPr="00E36CCA">
        <w:rPr>
          <w:rFonts w:ascii="Arial" w:hAnsi="Arial" w:cs="Arial"/>
          <w:sz w:val="24"/>
          <w:szCs w:val="24"/>
        </w:rPr>
        <w:t>erm</w:t>
      </w:r>
      <w:r w:rsidR="00CD03CA" w:rsidRPr="00E36CCA">
        <w:rPr>
          <w:rFonts w:ascii="Arial" w:hAnsi="Arial" w:cs="Arial"/>
          <w:sz w:val="24"/>
          <w:szCs w:val="24"/>
        </w:rPr>
        <w:t xml:space="preserve"> </w:t>
      </w:r>
      <w:r>
        <w:rPr>
          <w:rFonts w:ascii="Arial" w:hAnsi="Arial" w:cs="Arial"/>
          <w:sz w:val="24"/>
          <w:szCs w:val="24"/>
        </w:rPr>
        <w:t>νωθρός</w:t>
      </w:r>
      <w:r w:rsidRPr="00E36CCA">
        <w:rPr>
          <w:rFonts w:ascii="Arial" w:hAnsi="Arial" w:cs="Arial"/>
          <w:sz w:val="24"/>
          <w:szCs w:val="24"/>
        </w:rPr>
        <w:t xml:space="preserve"> </w:t>
      </w:r>
      <w:r w:rsidR="00CD03CA" w:rsidRPr="00E36CCA">
        <w:rPr>
          <w:rFonts w:ascii="Arial" w:hAnsi="Arial" w:cs="Arial"/>
          <w:sz w:val="24"/>
          <w:szCs w:val="24"/>
        </w:rPr>
        <w:t>in the Bible and the Early Church</w:t>
      </w:r>
    </w:p>
    <w:p w:rsidR="002D1584" w:rsidRDefault="002D1584" w:rsidP="002D1584">
      <w:pPr>
        <w:pStyle w:val="ListParagraph"/>
        <w:rPr>
          <w:rFonts w:ascii="Arial" w:hAnsi="Arial" w:cs="Arial"/>
          <w:sz w:val="24"/>
          <w:szCs w:val="24"/>
        </w:rPr>
      </w:pPr>
    </w:p>
    <w:p w:rsidR="002D1584" w:rsidRDefault="002D1584" w:rsidP="002D1584">
      <w:pPr>
        <w:pStyle w:val="ListParagraph"/>
        <w:numPr>
          <w:ilvl w:val="0"/>
          <w:numId w:val="3"/>
        </w:numPr>
        <w:rPr>
          <w:rFonts w:ascii="Arial" w:hAnsi="Arial" w:cs="Arial"/>
          <w:sz w:val="24"/>
          <w:szCs w:val="24"/>
        </w:rPr>
      </w:pPr>
      <w:r>
        <w:rPr>
          <w:rFonts w:ascii="Arial" w:hAnsi="Arial" w:cs="Arial"/>
          <w:sz w:val="24"/>
          <w:szCs w:val="24"/>
        </w:rPr>
        <w:t xml:space="preserve">The use of </w:t>
      </w:r>
      <w:r w:rsidRPr="002D1584">
        <w:rPr>
          <w:rFonts w:ascii="Arial" w:hAnsi="Arial" w:cs="Arial"/>
          <w:sz w:val="24"/>
          <w:szCs w:val="24"/>
        </w:rPr>
        <w:t>ἀκηδία</w:t>
      </w:r>
      <w:r>
        <w:rPr>
          <w:rFonts w:ascii="Arial" w:hAnsi="Arial" w:cs="Arial"/>
          <w:sz w:val="24"/>
          <w:szCs w:val="24"/>
        </w:rPr>
        <w:t xml:space="preserve"> and </w:t>
      </w:r>
      <w:r w:rsidRPr="002D1584">
        <w:rPr>
          <w:rFonts w:ascii="Arial" w:hAnsi="Arial" w:cs="Arial"/>
          <w:sz w:val="24"/>
          <w:szCs w:val="24"/>
        </w:rPr>
        <w:t>ἀκηδ</w:t>
      </w:r>
      <w:r>
        <w:rPr>
          <w:rFonts w:ascii="Arial" w:hAnsi="Arial" w:cs="Arial"/>
          <w:sz w:val="24"/>
          <w:szCs w:val="24"/>
        </w:rPr>
        <w:t>ἐω in the</w:t>
      </w:r>
      <w:r>
        <w:rPr>
          <w:rFonts w:ascii="Times New Roman" w:hAnsi="Times New Roman" w:cs="Times New Roman"/>
          <w:sz w:val="24"/>
          <w:szCs w:val="24"/>
        </w:rPr>
        <w:t xml:space="preserve"> </w:t>
      </w:r>
      <w:r>
        <w:rPr>
          <w:rFonts w:ascii="Arial" w:hAnsi="Arial" w:cs="Arial"/>
          <w:sz w:val="24"/>
          <w:szCs w:val="24"/>
        </w:rPr>
        <w:t>LXX</w:t>
      </w:r>
    </w:p>
    <w:p w:rsidR="002D1584" w:rsidRPr="00D463A6" w:rsidRDefault="002D1584" w:rsidP="002D1584">
      <w:pPr>
        <w:pStyle w:val="ListParagraph"/>
        <w:numPr>
          <w:ilvl w:val="0"/>
          <w:numId w:val="4"/>
        </w:numPr>
        <w:rPr>
          <w:rFonts w:ascii="Arial" w:hAnsi="Arial" w:cs="Arial"/>
          <w:sz w:val="24"/>
          <w:szCs w:val="24"/>
        </w:rPr>
      </w:pPr>
      <w:r>
        <w:rPr>
          <w:rFonts w:ascii="Arial" w:hAnsi="Arial" w:cs="Arial"/>
          <w:sz w:val="24"/>
          <w:szCs w:val="24"/>
        </w:rPr>
        <w:t xml:space="preserve">Psalm 119:18: </w:t>
      </w:r>
      <w:r w:rsidRPr="00D463A6">
        <w:rPr>
          <w:rFonts w:ascii="Arial" w:hAnsi="Arial" w:cs="Arial"/>
          <w:b/>
          <w:sz w:val="24"/>
          <w:szCs w:val="24"/>
        </w:rPr>
        <w:t xml:space="preserve">My soul leaks from </w:t>
      </w:r>
      <w:r w:rsidRPr="007800D3">
        <w:rPr>
          <w:rFonts w:ascii="Arial" w:hAnsi="Arial" w:cs="Arial"/>
          <w:b/>
          <w:sz w:val="24"/>
          <w:szCs w:val="24"/>
          <w:u w:val="single"/>
        </w:rPr>
        <w:t>ἀκηδία</w:t>
      </w:r>
      <w:r w:rsidR="00D463A6" w:rsidRPr="00D463A6">
        <w:rPr>
          <w:rFonts w:ascii="Arial" w:hAnsi="Arial" w:cs="Arial"/>
          <w:b/>
          <w:sz w:val="24"/>
          <w:szCs w:val="24"/>
        </w:rPr>
        <w:t>; strengthen me with your words.</w:t>
      </w:r>
    </w:p>
    <w:p w:rsidR="00D463A6" w:rsidRDefault="00D463A6" w:rsidP="00D463A6">
      <w:pPr>
        <w:pStyle w:val="ListParagraph"/>
        <w:numPr>
          <w:ilvl w:val="0"/>
          <w:numId w:val="5"/>
        </w:numPr>
        <w:rPr>
          <w:rFonts w:ascii="Arial" w:hAnsi="Arial" w:cs="Arial"/>
          <w:sz w:val="24"/>
          <w:szCs w:val="24"/>
        </w:rPr>
      </w:pPr>
      <w:r>
        <w:rPr>
          <w:rFonts w:ascii="Arial" w:hAnsi="Arial" w:cs="Arial"/>
          <w:sz w:val="24"/>
          <w:szCs w:val="24"/>
        </w:rPr>
        <w:t>Picture: leaking pot</w:t>
      </w:r>
    </w:p>
    <w:p w:rsidR="00D463A6" w:rsidRDefault="007361EB" w:rsidP="00D463A6">
      <w:pPr>
        <w:pStyle w:val="ListParagraph"/>
        <w:numPr>
          <w:ilvl w:val="0"/>
          <w:numId w:val="5"/>
        </w:numPr>
        <w:rPr>
          <w:rFonts w:ascii="Arial" w:hAnsi="Arial" w:cs="Arial"/>
          <w:sz w:val="24"/>
          <w:szCs w:val="24"/>
        </w:rPr>
      </w:pPr>
      <w:r>
        <w:rPr>
          <w:rFonts w:ascii="Arial" w:hAnsi="Arial" w:cs="Arial"/>
          <w:sz w:val="24"/>
          <w:szCs w:val="24"/>
        </w:rPr>
        <w:t>Problem: draining of vitality</w:t>
      </w:r>
      <w:r w:rsidR="00D463A6">
        <w:rPr>
          <w:rFonts w:ascii="Arial" w:hAnsi="Arial" w:cs="Arial"/>
          <w:sz w:val="24"/>
          <w:szCs w:val="24"/>
        </w:rPr>
        <w:t xml:space="preserve"> and energy</w:t>
      </w:r>
    </w:p>
    <w:p w:rsidR="00D463A6" w:rsidRDefault="00D463A6" w:rsidP="00D463A6">
      <w:pPr>
        <w:pStyle w:val="ListParagraph"/>
        <w:numPr>
          <w:ilvl w:val="0"/>
          <w:numId w:val="5"/>
        </w:numPr>
        <w:rPr>
          <w:rFonts w:ascii="Arial" w:hAnsi="Arial" w:cs="Arial"/>
          <w:sz w:val="24"/>
          <w:szCs w:val="24"/>
        </w:rPr>
      </w:pPr>
      <w:r>
        <w:rPr>
          <w:rFonts w:ascii="Arial" w:hAnsi="Arial" w:cs="Arial"/>
          <w:sz w:val="24"/>
          <w:szCs w:val="24"/>
        </w:rPr>
        <w:t>Petition for God to give strength through his words</w:t>
      </w:r>
    </w:p>
    <w:p w:rsidR="00D463A6" w:rsidRDefault="00D463A6" w:rsidP="00D463A6">
      <w:pPr>
        <w:pStyle w:val="ListParagraph"/>
        <w:numPr>
          <w:ilvl w:val="0"/>
          <w:numId w:val="4"/>
        </w:numPr>
        <w:rPr>
          <w:rFonts w:ascii="Arial" w:hAnsi="Arial" w:cs="Arial"/>
          <w:sz w:val="24"/>
          <w:szCs w:val="24"/>
        </w:rPr>
      </w:pPr>
      <w:r>
        <w:rPr>
          <w:rFonts w:ascii="Arial" w:hAnsi="Arial" w:cs="Arial"/>
          <w:sz w:val="24"/>
          <w:szCs w:val="24"/>
        </w:rPr>
        <w:t>Isaiah 61:1-3</w:t>
      </w:r>
    </w:p>
    <w:p w:rsidR="00D463A6" w:rsidRPr="007800D3" w:rsidRDefault="009241E1" w:rsidP="00EC6E50">
      <w:pPr>
        <w:pStyle w:val="ListParagraph"/>
        <w:ind w:left="1800"/>
        <w:rPr>
          <w:rFonts w:ascii="Arial" w:hAnsi="Arial" w:cs="Arial"/>
          <w:b/>
          <w:sz w:val="24"/>
          <w:szCs w:val="24"/>
        </w:rPr>
      </w:pPr>
      <w:r>
        <w:rPr>
          <w:rFonts w:ascii="Arial" w:hAnsi="Arial" w:cs="Arial"/>
          <w:b/>
          <w:sz w:val="24"/>
          <w:szCs w:val="24"/>
        </w:rPr>
        <w:t>The S</w:t>
      </w:r>
      <w:r w:rsidR="00D463A6" w:rsidRPr="007800D3">
        <w:rPr>
          <w:rFonts w:ascii="Arial" w:hAnsi="Arial" w:cs="Arial"/>
          <w:b/>
          <w:sz w:val="24"/>
          <w:szCs w:val="24"/>
        </w:rPr>
        <w:t>pirit of the Lord is upon me,</w:t>
      </w:r>
      <w:r w:rsidR="00EC6E50" w:rsidRPr="007800D3">
        <w:rPr>
          <w:rFonts w:ascii="Arial" w:hAnsi="Arial" w:cs="Arial"/>
          <w:b/>
          <w:sz w:val="24"/>
          <w:szCs w:val="24"/>
        </w:rPr>
        <w:t xml:space="preserve"> b</w:t>
      </w:r>
      <w:r w:rsidR="00D463A6" w:rsidRPr="007800D3">
        <w:rPr>
          <w:rFonts w:ascii="Arial" w:hAnsi="Arial" w:cs="Arial"/>
          <w:b/>
          <w:sz w:val="24"/>
          <w:szCs w:val="24"/>
        </w:rPr>
        <w:t>ecause he has anointed me.</w:t>
      </w:r>
    </w:p>
    <w:p w:rsidR="00AC44F7" w:rsidRDefault="00EC6E50" w:rsidP="00EC6E50">
      <w:pPr>
        <w:pStyle w:val="ListParagraph"/>
        <w:ind w:left="1800"/>
        <w:rPr>
          <w:rFonts w:ascii="Arial" w:hAnsi="Arial" w:cs="Arial"/>
          <w:b/>
          <w:sz w:val="24"/>
          <w:szCs w:val="24"/>
        </w:rPr>
      </w:pPr>
      <w:r w:rsidRPr="007800D3">
        <w:rPr>
          <w:rFonts w:ascii="Arial" w:hAnsi="Arial" w:cs="Arial"/>
          <w:b/>
          <w:sz w:val="24"/>
          <w:szCs w:val="24"/>
        </w:rPr>
        <w:t xml:space="preserve">He has sent me </w:t>
      </w:r>
    </w:p>
    <w:p w:rsidR="00EC6E50" w:rsidRPr="007800D3" w:rsidRDefault="00EC6E50" w:rsidP="00EC6E50">
      <w:pPr>
        <w:pStyle w:val="ListParagraph"/>
        <w:ind w:left="1800"/>
        <w:rPr>
          <w:rFonts w:ascii="Arial" w:hAnsi="Arial" w:cs="Arial"/>
          <w:b/>
          <w:sz w:val="24"/>
          <w:szCs w:val="24"/>
        </w:rPr>
      </w:pPr>
      <w:r w:rsidRPr="007800D3">
        <w:rPr>
          <w:rFonts w:ascii="Arial" w:hAnsi="Arial" w:cs="Arial"/>
          <w:b/>
          <w:sz w:val="24"/>
          <w:szCs w:val="24"/>
        </w:rPr>
        <w:t>to preach good news to the poor,</w:t>
      </w:r>
    </w:p>
    <w:p w:rsidR="00D463A6" w:rsidRPr="007800D3" w:rsidRDefault="00EC6E50" w:rsidP="00EC6E50">
      <w:pPr>
        <w:pStyle w:val="ListParagraph"/>
        <w:ind w:left="1800"/>
        <w:rPr>
          <w:rFonts w:ascii="Arial" w:hAnsi="Arial" w:cs="Arial"/>
          <w:b/>
          <w:sz w:val="24"/>
          <w:szCs w:val="24"/>
        </w:rPr>
      </w:pPr>
      <w:r w:rsidRPr="007800D3">
        <w:rPr>
          <w:rFonts w:ascii="Arial" w:hAnsi="Arial" w:cs="Arial"/>
          <w:b/>
          <w:sz w:val="24"/>
          <w:szCs w:val="24"/>
        </w:rPr>
        <w:t>t</w:t>
      </w:r>
      <w:r w:rsidR="00D463A6" w:rsidRPr="007800D3">
        <w:rPr>
          <w:rFonts w:ascii="Arial" w:hAnsi="Arial" w:cs="Arial"/>
          <w:b/>
          <w:sz w:val="24"/>
          <w:szCs w:val="24"/>
        </w:rPr>
        <w:t xml:space="preserve">o heal </w:t>
      </w:r>
      <w:r w:rsidRPr="007800D3">
        <w:rPr>
          <w:rFonts w:ascii="Arial" w:hAnsi="Arial" w:cs="Arial"/>
          <w:b/>
          <w:sz w:val="24"/>
          <w:szCs w:val="24"/>
        </w:rPr>
        <w:t>those ruined in heart,</w:t>
      </w:r>
    </w:p>
    <w:p w:rsidR="007800D3" w:rsidRDefault="00EC6E50" w:rsidP="00EC6E50">
      <w:pPr>
        <w:pStyle w:val="ListParagraph"/>
        <w:ind w:left="1800"/>
        <w:rPr>
          <w:rFonts w:ascii="Arial" w:hAnsi="Arial" w:cs="Arial"/>
          <w:b/>
          <w:sz w:val="24"/>
          <w:szCs w:val="24"/>
        </w:rPr>
      </w:pPr>
      <w:r w:rsidRPr="007800D3">
        <w:rPr>
          <w:rFonts w:ascii="Arial" w:hAnsi="Arial" w:cs="Arial"/>
          <w:b/>
          <w:sz w:val="24"/>
          <w:szCs w:val="24"/>
        </w:rPr>
        <w:t xml:space="preserve">to proclaim release to the captives </w:t>
      </w:r>
    </w:p>
    <w:p w:rsidR="00EC6E50" w:rsidRPr="007800D3" w:rsidRDefault="00EC6E50" w:rsidP="00AC44F7">
      <w:pPr>
        <w:pStyle w:val="ListParagraph"/>
        <w:ind w:left="1800" w:firstLine="360"/>
        <w:rPr>
          <w:rFonts w:ascii="Arial" w:hAnsi="Arial" w:cs="Arial"/>
          <w:b/>
          <w:sz w:val="24"/>
          <w:szCs w:val="24"/>
        </w:rPr>
      </w:pPr>
      <w:r w:rsidRPr="007800D3">
        <w:rPr>
          <w:rFonts w:ascii="Arial" w:hAnsi="Arial" w:cs="Arial"/>
          <w:b/>
          <w:sz w:val="24"/>
          <w:szCs w:val="24"/>
        </w:rPr>
        <w:t>and recovery of sight to the blind,</w:t>
      </w:r>
    </w:p>
    <w:p w:rsidR="007800D3" w:rsidRDefault="00EC6E50" w:rsidP="00EC6E50">
      <w:pPr>
        <w:pStyle w:val="ListParagraph"/>
        <w:ind w:left="1800"/>
        <w:rPr>
          <w:rFonts w:ascii="Arial" w:hAnsi="Arial" w:cs="Arial"/>
          <w:b/>
          <w:sz w:val="24"/>
          <w:szCs w:val="24"/>
        </w:rPr>
      </w:pPr>
      <w:r w:rsidRPr="007800D3">
        <w:rPr>
          <w:rFonts w:ascii="Arial" w:hAnsi="Arial" w:cs="Arial"/>
          <w:b/>
          <w:sz w:val="24"/>
          <w:szCs w:val="24"/>
        </w:rPr>
        <w:t xml:space="preserve">to announce the year of the Lord’s favour </w:t>
      </w:r>
    </w:p>
    <w:p w:rsidR="00EC6E50" w:rsidRPr="007800D3" w:rsidRDefault="00EC6E50" w:rsidP="00AC44F7">
      <w:pPr>
        <w:pStyle w:val="ListParagraph"/>
        <w:ind w:left="1800" w:firstLine="360"/>
        <w:rPr>
          <w:rFonts w:ascii="Arial" w:hAnsi="Arial" w:cs="Arial"/>
          <w:b/>
          <w:sz w:val="24"/>
          <w:szCs w:val="24"/>
        </w:rPr>
      </w:pPr>
      <w:r w:rsidRPr="007800D3">
        <w:rPr>
          <w:rFonts w:ascii="Arial" w:hAnsi="Arial" w:cs="Arial"/>
          <w:b/>
          <w:sz w:val="24"/>
          <w:szCs w:val="24"/>
        </w:rPr>
        <w:lastRenderedPageBreak/>
        <w:t xml:space="preserve">and </w:t>
      </w:r>
      <w:r w:rsidR="007800D3">
        <w:rPr>
          <w:rFonts w:ascii="Arial" w:hAnsi="Arial" w:cs="Arial"/>
          <w:b/>
          <w:sz w:val="24"/>
          <w:szCs w:val="24"/>
        </w:rPr>
        <w:t>the day of recompense/reward</w:t>
      </w:r>
      <w:r w:rsidRPr="007800D3">
        <w:rPr>
          <w:rFonts w:ascii="Arial" w:hAnsi="Arial" w:cs="Arial"/>
          <w:b/>
          <w:sz w:val="24"/>
          <w:szCs w:val="24"/>
        </w:rPr>
        <w:t>,</w:t>
      </w:r>
    </w:p>
    <w:p w:rsidR="00EC6E50" w:rsidRPr="007800D3" w:rsidRDefault="00EC6E50" w:rsidP="00EC6E50">
      <w:pPr>
        <w:pStyle w:val="ListParagraph"/>
        <w:ind w:left="1800"/>
        <w:rPr>
          <w:rFonts w:ascii="Arial" w:hAnsi="Arial" w:cs="Arial"/>
          <w:b/>
          <w:sz w:val="24"/>
          <w:szCs w:val="24"/>
        </w:rPr>
      </w:pPr>
      <w:r w:rsidRPr="007800D3">
        <w:rPr>
          <w:rFonts w:ascii="Arial" w:hAnsi="Arial" w:cs="Arial"/>
          <w:b/>
          <w:sz w:val="24"/>
          <w:szCs w:val="24"/>
        </w:rPr>
        <w:t xml:space="preserve">to comfort </w:t>
      </w:r>
      <w:r w:rsidR="007800D3" w:rsidRPr="007800D3">
        <w:rPr>
          <w:rFonts w:ascii="Arial" w:hAnsi="Arial" w:cs="Arial"/>
          <w:b/>
          <w:sz w:val="24"/>
          <w:szCs w:val="24"/>
        </w:rPr>
        <w:t>all those who mourn/grieve,</w:t>
      </w:r>
    </w:p>
    <w:p w:rsidR="007800D3" w:rsidRPr="007800D3" w:rsidRDefault="007800D3" w:rsidP="00EC6E50">
      <w:pPr>
        <w:pStyle w:val="ListParagraph"/>
        <w:ind w:left="1800"/>
        <w:rPr>
          <w:rFonts w:ascii="Arial" w:hAnsi="Arial" w:cs="Arial"/>
          <w:b/>
          <w:sz w:val="24"/>
          <w:szCs w:val="24"/>
        </w:rPr>
      </w:pPr>
      <w:r w:rsidRPr="007800D3">
        <w:rPr>
          <w:rFonts w:ascii="Arial" w:hAnsi="Arial" w:cs="Arial"/>
          <w:b/>
          <w:sz w:val="24"/>
          <w:szCs w:val="24"/>
        </w:rPr>
        <w:t>to give those who mourn over Zion</w:t>
      </w:r>
    </w:p>
    <w:p w:rsidR="007800D3" w:rsidRPr="007800D3" w:rsidRDefault="007800D3" w:rsidP="00AC44F7">
      <w:pPr>
        <w:pStyle w:val="ListParagraph"/>
        <w:ind w:left="1800" w:firstLine="360"/>
        <w:rPr>
          <w:rFonts w:ascii="Arial" w:hAnsi="Arial" w:cs="Arial"/>
          <w:b/>
          <w:sz w:val="24"/>
          <w:szCs w:val="24"/>
        </w:rPr>
      </w:pPr>
      <w:r w:rsidRPr="007800D3">
        <w:rPr>
          <w:rFonts w:ascii="Arial" w:hAnsi="Arial" w:cs="Arial"/>
          <w:b/>
          <w:sz w:val="24"/>
          <w:szCs w:val="24"/>
        </w:rPr>
        <w:t xml:space="preserve">glory instead of ashes, </w:t>
      </w:r>
    </w:p>
    <w:p w:rsidR="007800D3" w:rsidRPr="007800D3" w:rsidRDefault="007800D3" w:rsidP="00AC44F7">
      <w:pPr>
        <w:pStyle w:val="ListParagraph"/>
        <w:ind w:left="1800" w:firstLine="360"/>
        <w:rPr>
          <w:rFonts w:ascii="Arial" w:hAnsi="Arial" w:cs="Arial"/>
          <w:b/>
          <w:sz w:val="24"/>
          <w:szCs w:val="24"/>
        </w:rPr>
      </w:pPr>
      <w:r w:rsidRPr="007800D3">
        <w:rPr>
          <w:rFonts w:ascii="Arial" w:hAnsi="Arial" w:cs="Arial"/>
          <w:b/>
          <w:sz w:val="24"/>
          <w:szCs w:val="24"/>
        </w:rPr>
        <w:t>the oil of gladness to those who mourn/grieve,</w:t>
      </w:r>
    </w:p>
    <w:p w:rsidR="007800D3" w:rsidRPr="007800D3" w:rsidRDefault="007800D3" w:rsidP="00AC44F7">
      <w:pPr>
        <w:pStyle w:val="ListParagraph"/>
        <w:ind w:left="1800" w:firstLine="360"/>
        <w:rPr>
          <w:rFonts w:ascii="Arial" w:hAnsi="Arial" w:cs="Arial"/>
          <w:b/>
          <w:sz w:val="24"/>
          <w:szCs w:val="24"/>
        </w:rPr>
      </w:pPr>
      <w:r w:rsidRPr="007800D3">
        <w:rPr>
          <w:rFonts w:ascii="Arial" w:hAnsi="Arial" w:cs="Arial"/>
          <w:b/>
          <w:sz w:val="24"/>
          <w:szCs w:val="24"/>
        </w:rPr>
        <w:t xml:space="preserve">the robe of glory instead of </w:t>
      </w:r>
      <w:r w:rsidRPr="00C31C95">
        <w:rPr>
          <w:rFonts w:ascii="Arial" w:hAnsi="Arial" w:cs="Arial"/>
          <w:b/>
          <w:sz w:val="24"/>
          <w:szCs w:val="24"/>
          <w:u w:val="single"/>
        </w:rPr>
        <w:t>a spirit of ἀκηδία</w:t>
      </w:r>
      <w:r>
        <w:rPr>
          <w:rFonts w:ascii="Arial" w:hAnsi="Arial" w:cs="Arial"/>
          <w:b/>
          <w:sz w:val="24"/>
          <w:szCs w:val="24"/>
        </w:rPr>
        <w:t>.</w:t>
      </w:r>
    </w:p>
    <w:p w:rsidR="00C31C95" w:rsidRPr="00C31C95" w:rsidRDefault="00C31C95" w:rsidP="009241E1">
      <w:pPr>
        <w:pStyle w:val="ListParagraph"/>
        <w:numPr>
          <w:ilvl w:val="0"/>
          <w:numId w:val="6"/>
        </w:numPr>
        <w:rPr>
          <w:rFonts w:ascii="Arial" w:hAnsi="Arial" w:cs="Arial"/>
          <w:sz w:val="24"/>
          <w:szCs w:val="24"/>
        </w:rPr>
      </w:pPr>
      <w:r w:rsidRPr="00C31C95">
        <w:rPr>
          <w:rFonts w:ascii="Arial" w:hAnsi="Arial" w:cs="Arial"/>
          <w:b/>
          <w:sz w:val="24"/>
          <w:szCs w:val="24"/>
        </w:rPr>
        <w:t>A spirit of ἀκηδία</w:t>
      </w:r>
      <w:r>
        <w:rPr>
          <w:rFonts w:ascii="Arial" w:hAnsi="Arial" w:cs="Arial"/>
          <w:b/>
          <w:sz w:val="24"/>
          <w:szCs w:val="24"/>
        </w:rPr>
        <w:t xml:space="preserve">: </w:t>
      </w:r>
      <w:r w:rsidRPr="00C31C95">
        <w:rPr>
          <w:rFonts w:ascii="Arial" w:hAnsi="Arial" w:cs="Arial"/>
          <w:sz w:val="24"/>
          <w:szCs w:val="24"/>
        </w:rPr>
        <w:t>translation of</w:t>
      </w:r>
      <w:r>
        <w:rPr>
          <w:rFonts w:ascii="Arial" w:hAnsi="Arial" w:cs="Arial"/>
          <w:sz w:val="24"/>
          <w:szCs w:val="24"/>
        </w:rPr>
        <w:t xml:space="preserve"> ‘dim spirit’ in Hebrew with its picture of dimly glowing wick whose flame had gone out</w:t>
      </w:r>
    </w:p>
    <w:p w:rsidR="00EC6E50" w:rsidRDefault="009241E1" w:rsidP="009241E1">
      <w:pPr>
        <w:pStyle w:val="ListParagraph"/>
        <w:numPr>
          <w:ilvl w:val="0"/>
          <w:numId w:val="6"/>
        </w:numPr>
        <w:rPr>
          <w:rFonts w:ascii="Arial" w:hAnsi="Arial" w:cs="Arial"/>
          <w:sz w:val="24"/>
          <w:szCs w:val="24"/>
        </w:rPr>
      </w:pPr>
      <w:r>
        <w:rPr>
          <w:rFonts w:ascii="Arial" w:hAnsi="Arial" w:cs="Arial"/>
          <w:sz w:val="24"/>
          <w:szCs w:val="24"/>
        </w:rPr>
        <w:t>The mission of the Messiah to God’s people</w:t>
      </w:r>
    </w:p>
    <w:p w:rsidR="009241E1" w:rsidRDefault="009241E1" w:rsidP="009241E1">
      <w:pPr>
        <w:pStyle w:val="ListParagraph"/>
        <w:numPr>
          <w:ilvl w:val="0"/>
          <w:numId w:val="6"/>
        </w:numPr>
        <w:rPr>
          <w:rFonts w:ascii="Arial" w:hAnsi="Arial" w:cs="Arial"/>
          <w:sz w:val="24"/>
          <w:szCs w:val="24"/>
        </w:rPr>
      </w:pPr>
      <w:r>
        <w:rPr>
          <w:rFonts w:ascii="Arial" w:hAnsi="Arial" w:cs="Arial"/>
          <w:sz w:val="24"/>
          <w:szCs w:val="24"/>
        </w:rPr>
        <w:t>Situation: profile of his audience</w:t>
      </w:r>
    </w:p>
    <w:p w:rsidR="009241E1" w:rsidRDefault="009241E1" w:rsidP="009241E1">
      <w:pPr>
        <w:pStyle w:val="ListParagraph"/>
        <w:numPr>
          <w:ilvl w:val="0"/>
          <w:numId w:val="7"/>
        </w:numPr>
        <w:rPr>
          <w:rFonts w:ascii="Arial" w:hAnsi="Arial" w:cs="Arial"/>
          <w:sz w:val="24"/>
          <w:szCs w:val="24"/>
        </w:rPr>
      </w:pPr>
      <w:r>
        <w:rPr>
          <w:rFonts w:ascii="Arial" w:hAnsi="Arial" w:cs="Arial"/>
          <w:sz w:val="24"/>
          <w:szCs w:val="24"/>
        </w:rPr>
        <w:t>Impoverishment and unwellness</w:t>
      </w:r>
    </w:p>
    <w:p w:rsidR="009241E1" w:rsidRDefault="009241E1" w:rsidP="009241E1">
      <w:pPr>
        <w:pStyle w:val="ListParagraph"/>
        <w:numPr>
          <w:ilvl w:val="0"/>
          <w:numId w:val="7"/>
        </w:numPr>
        <w:rPr>
          <w:rFonts w:ascii="Arial" w:hAnsi="Arial" w:cs="Arial"/>
          <w:sz w:val="24"/>
          <w:szCs w:val="24"/>
        </w:rPr>
      </w:pPr>
      <w:r>
        <w:rPr>
          <w:rFonts w:ascii="Arial" w:hAnsi="Arial" w:cs="Arial"/>
          <w:sz w:val="24"/>
          <w:szCs w:val="24"/>
        </w:rPr>
        <w:t>Loss of freedom and of vision</w:t>
      </w:r>
    </w:p>
    <w:p w:rsidR="009241E1" w:rsidRDefault="009241E1" w:rsidP="009241E1">
      <w:pPr>
        <w:pStyle w:val="ListParagraph"/>
        <w:numPr>
          <w:ilvl w:val="0"/>
          <w:numId w:val="7"/>
        </w:numPr>
        <w:rPr>
          <w:rFonts w:ascii="Arial" w:hAnsi="Arial" w:cs="Arial"/>
          <w:sz w:val="24"/>
          <w:szCs w:val="24"/>
        </w:rPr>
      </w:pPr>
      <w:r>
        <w:rPr>
          <w:rFonts w:ascii="Arial" w:hAnsi="Arial" w:cs="Arial"/>
          <w:sz w:val="24"/>
          <w:szCs w:val="24"/>
        </w:rPr>
        <w:t>Grief over Zion: the city of God with its temple</w:t>
      </w:r>
    </w:p>
    <w:p w:rsidR="009241E1" w:rsidRDefault="009241E1" w:rsidP="009241E1">
      <w:pPr>
        <w:pStyle w:val="ListParagraph"/>
        <w:numPr>
          <w:ilvl w:val="0"/>
          <w:numId w:val="7"/>
        </w:numPr>
        <w:rPr>
          <w:rFonts w:ascii="Arial" w:hAnsi="Arial" w:cs="Arial"/>
          <w:sz w:val="24"/>
          <w:szCs w:val="24"/>
        </w:rPr>
      </w:pPr>
      <w:r>
        <w:rPr>
          <w:rFonts w:ascii="Arial" w:hAnsi="Arial" w:cs="Arial"/>
          <w:sz w:val="24"/>
          <w:szCs w:val="24"/>
        </w:rPr>
        <w:t xml:space="preserve">Result: </w:t>
      </w:r>
      <w:r w:rsidR="007B6B36" w:rsidRPr="007800D3">
        <w:rPr>
          <w:rFonts w:ascii="Arial" w:hAnsi="Arial" w:cs="Arial"/>
          <w:b/>
          <w:sz w:val="24"/>
          <w:szCs w:val="24"/>
        </w:rPr>
        <w:t xml:space="preserve">a spirit of </w:t>
      </w:r>
      <w:r w:rsidR="007B6B36" w:rsidRPr="007800D3">
        <w:rPr>
          <w:rFonts w:ascii="Arial" w:hAnsi="Arial" w:cs="Arial"/>
          <w:b/>
          <w:sz w:val="24"/>
          <w:szCs w:val="24"/>
          <w:u w:val="single"/>
        </w:rPr>
        <w:t>ἀκηδία</w:t>
      </w:r>
      <w:r w:rsidR="007B6B36">
        <w:rPr>
          <w:rFonts w:ascii="Arial" w:hAnsi="Arial" w:cs="Arial"/>
          <w:sz w:val="24"/>
          <w:szCs w:val="24"/>
        </w:rPr>
        <w:t xml:space="preserve"> = </w:t>
      </w:r>
      <w:r w:rsidR="001C5702">
        <w:rPr>
          <w:rFonts w:ascii="Arial" w:hAnsi="Arial" w:cs="Arial"/>
          <w:sz w:val="24"/>
          <w:szCs w:val="24"/>
        </w:rPr>
        <w:t>a communal sense of dispiritedness</w:t>
      </w:r>
      <w:r w:rsidR="007B6B36">
        <w:rPr>
          <w:rFonts w:ascii="Arial" w:hAnsi="Arial" w:cs="Arial"/>
          <w:sz w:val="24"/>
          <w:szCs w:val="24"/>
        </w:rPr>
        <w:t>, discouragement, despondency, sad despair</w:t>
      </w:r>
    </w:p>
    <w:p w:rsidR="009241E1" w:rsidRDefault="009241E1" w:rsidP="009241E1">
      <w:pPr>
        <w:pStyle w:val="ListParagraph"/>
        <w:numPr>
          <w:ilvl w:val="0"/>
          <w:numId w:val="6"/>
        </w:numPr>
        <w:rPr>
          <w:rFonts w:ascii="Arial" w:hAnsi="Arial" w:cs="Arial"/>
          <w:sz w:val="24"/>
          <w:szCs w:val="24"/>
        </w:rPr>
      </w:pPr>
      <w:r>
        <w:rPr>
          <w:rFonts w:ascii="Arial" w:hAnsi="Arial" w:cs="Arial"/>
          <w:sz w:val="24"/>
          <w:szCs w:val="24"/>
        </w:rPr>
        <w:t>Remedy for their state</w:t>
      </w:r>
    </w:p>
    <w:p w:rsidR="007B6B36" w:rsidRDefault="007B6B36" w:rsidP="007B6B36">
      <w:pPr>
        <w:pStyle w:val="ListParagraph"/>
        <w:numPr>
          <w:ilvl w:val="0"/>
          <w:numId w:val="8"/>
        </w:numPr>
        <w:rPr>
          <w:rFonts w:ascii="Arial" w:hAnsi="Arial" w:cs="Arial"/>
          <w:sz w:val="24"/>
          <w:szCs w:val="24"/>
        </w:rPr>
      </w:pPr>
      <w:r>
        <w:rPr>
          <w:rFonts w:ascii="Arial" w:hAnsi="Arial" w:cs="Arial"/>
          <w:sz w:val="24"/>
          <w:szCs w:val="24"/>
        </w:rPr>
        <w:t>Proclamation of the gospel</w:t>
      </w:r>
    </w:p>
    <w:p w:rsidR="007B6B36" w:rsidRDefault="007B6B36" w:rsidP="007B6B36">
      <w:pPr>
        <w:pStyle w:val="ListParagraph"/>
        <w:numPr>
          <w:ilvl w:val="0"/>
          <w:numId w:val="8"/>
        </w:numPr>
        <w:rPr>
          <w:rFonts w:ascii="Arial" w:hAnsi="Arial" w:cs="Arial"/>
          <w:sz w:val="24"/>
          <w:szCs w:val="24"/>
        </w:rPr>
      </w:pPr>
      <w:r>
        <w:rPr>
          <w:rFonts w:ascii="Arial" w:hAnsi="Arial" w:cs="Arial"/>
          <w:sz w:val="24"/>
          <w:szCs w:val="24"/>
        </w:rPr>
        <w:t>Transformation: gladness from royal status as God’s co-priests and ministers with the Messiah (61:6)</w:t>
      </w:r>
      <w:r w:rsidR="00880C57">
        <w:rPr>
          <w:rFonts w:ascii="Arial" w:hAnsi="Arial" w:cs="Arial"/>
          <w:sz w:val="24"/>
          <w:szCs w:val="24"/>
        </w:rPr>
        <w:t xml:space="preserve"> </w:t>
      </w:r>
    </w:p>
    <w:p w:rsidR="00880C57" w:rsidRDefault="00880C57" w:rsidP="00880C57">
      <w:pPr>
        <w:pStyle w:val="ListParagraph"/>
        <w:numPr>
          <w:ilvl w:val="0"/>
          <w:numId w:val="4"/>
        </w:numPr>
        <w:rPr>
          <w:rFonts w:ascii="Arial" w:hAnsi="Arial" w:cs="Arial"/>
          <w:b/>
          <w:sz w:val="24"/>
          <w:szCs w:val="24"/>
        </w:rPr>
      </w:pPr>
      <w:r>
        <w:rPr>
          <w:rFonts w:ascii="Arial" w:hAnsi="Arial" w:cs="Arial"/>
          <w:sz w:val="24"/>
          <w:szCs w:val="24"/>
        </w:rPr>
        <w:t xml:space="preserve">The heading for Psalm 102:1: </w:t>
      </w:r>
      <w:r w:rsidRPr="00880C57">
        <w:rPr>
          <w:rFonts w:ascii="Arial" w:hAnsi="Arial" w:cs="Arial"/>
          <w:b/>
          <w:sz w:val="24"/>
          <w:szCs w:val="24"/>
        </w:rPr>
        <w:t xml:space="preserve">The prayer for a poor person when he is </w:t>
      </w:r>
      <w:r w:rsidRPr="00880C57">
        <w:rPr>
          <w:rFonts w:ascii="Arial" w:hAnsi="Arial" w:cs="Arial"/>
          <w:b/>
          <w:sz w:val="24"/>
          <w:szCs w:val="24"/>
          <w:u w:val="single"/>
        </w:rPr>
        <w:t>dispirited</w:t>
      </w:r>
      <w:r>
        <w:rPr>
          <w:rFonts w:ascii="Arial" w:hAnsi="Arial" w:cs="Arial"/>
          <w:b/>
          <w:sz w:val="24"/>
          <w:szCs w:val="24"/>
        </w:rPr>
        <w:t xml:space="preserve"> </w:t>
      </w:r>
      <w:r w:rsidRPr="00880C57">
        <w:rPr>
          <w:rFonts w:ascii="Arial" w:hAnsi="Arial" w:cs="Arial"/>
          <w:b/>
          <w:sz w:val="24"/>
          <w:szCs w:val="24"/>
        </w:rPr>
        <w:t>(ἀκηδιάσῃ) and he pours out his petition before the Lord</w:t>
      </w:r>
      <w:r w:rsidR="00A820F1">
        <w:rPr>
          <w:rFonts w:ascii="Arial" w:hAnsi="Arial" w:cs="Arial"/>
          <w:b/>
          <w:sz w:val="24"/>
          <w:szCs w:val="24"/>
        </w:rPr>
        <w:t>.</w:t>
      </w:r>
    </w:p>
    <w:p w:rsidR="00A820F1" w:rsidRPr="00A820F1" w:rsidRDefault="00A820F1" w:rsidP="00A820F1">
      <w:pPr>
        <w:pStyle w:val="ListParagraph"/>
        <w:numPr>
          <w:ilvl w:val="0"/>
          <w:numId w:val="6"/>
        </w:numPr>
        <w:rPr>
          <w:rFonts w:ascii="Arial" w:hAnsi="Arial" w:cs="Arial"/>
          <w:sz w:val="24"/>
          <w:szCs w:val="24"/>
        </w:rPr>
      </w:pPr>
      <w:r w:rsidRPr="00A820F1">
        <w:rPr>
          <w:rFonts w:ascii="Arial" w:hAnsi="Arial" w:cs="Arial"/>
          <w:sz w:val="24"/>
          <w:szCs w:val="24"/>
        </w:rPr>
        <w:t>Desolate person whose life has withered away</w:t>
      </w:r>
    </w:p>
    <w:p w:rsidR="00A820F1" w:rsidRPr="00A820F1" w:rsidRDefault="00A820F1" w:rsidP="00A820F1">
      <w:pPr>
        <w:pStyle w:val="ListParagraph"/>
        <w:numPr>
          <w:ilvl w:val="0"/>
          <w:numId w:val="6"/>
        </w:numPr>
        <w:rPr>
          <w:rFonts w:ascii="Arial" w:hAnsi="Arial" w:cs="Arial"/>
          <w:sz w:val="24"/>
          <w:szCs w:val="24"/>
        </w:rPr>
      </w:pPr>
      <w:r w:rsidRPr="00A820F1">
        <w:rPr>
          <w:rFonts w:ascii="Arial" w:hAnsi="Arial" w:cs="Arial"/>
          <w:sz w:val="24"/>
          <w:szCs w:val="24"/>
        </w:rPr>
        <w:t>Midlife crisis with loss of appetite and sense of spiritual frustration</w:t>
      </w:r>
    </w:p>
    <w:p w:rsidR="002D1584" w:rsidRDefault="00A820F1" w:rsidP="00A820F1">
      <w:pPr>
        <w:pStyle w:val="ListParagraph"/>
        <w:numPr>
          <w:ilvl w:val="0"/>
          <w:numId w:val="4"/>
        </w:numPr>
        <w:rPr>
          <w:rFonts w:ascii="Arial" w:hAnsi="Arial" w:cs="Arial"/>
          <w:sz w:val="24"/>
          <w:szCs w:val="24"/>
        </w:rPr>
      </w:pPr>
      <w:r>
        <w:rPr>
          <w:rFonts w:ascii="Arial" w:hAnsi="Arial" w:cs="Arial"/>
          <w:sz w:val="24"/>
          <w:szCs w:val="24"/>
        </w:rPr>
        <w:t>Psalm 61:1-3</w:t>
      </w:r>
    </w:p>
    <w:p w:rsidR="00A820F1" w:rsidRPr="005C2F37" w:rsidRDefault="00A820F1" w:rsidP="00A820F1">
      <w:pPr>
        <w:pStyle w:val="ListParagraph"/>
        <w:ind w:left="1800"/>
        <w:rPr>
          <w:rFonts w:ascii="Arial" w:hAnsi="Arial" w:cs="Arial"/>
          <w:b/>
          <w:sz w:val="24"/>
          <w:szCs w:val="24"/>
        </w:rPr>
      </w:pPr>
      <w:r w:rsidRPr="005C2F37">
        <w:rPr>
          <w:rFonts w:ascii="Arial" w:hAnsi="Arial" w:cs="Arial"/>
          <w:b/>
          <w:sz w:val="24"/>
          <w:szCs w:val="24"/>
        </w:rPr>
        <w:t>Hear my petition, O God,</w:t>
      </w:r>
    </w:p>
    <w:p w:rsidR="00A820F1" w:rsidRPr="005C2F37" w:rsidRDefault="005C2F37" w:rsidP="00A820F1">
      <w:pPr>
        <w:pStyle w:val="ListParagraph"/>
        <w:ind w:left="1800"/>
        <w:rPr>
          <w:rFonts w:ascii="Arial" w:hAnsi="Arial" w:cs="Arial"/>
          <w:b/>
          <w:sz w:val="24"/>
          <w:szCs w:val="24"/>
        </w:rPr>
      </w:pPr>
      <w:r w:rsidRPr="005C2F37">
        <w:rPr>
          <w:rFonts w:ascii="Arial" w:hAnsi="Arial" w:cs="Arial"/>
          <w:b/>
          <w:sz w:val="24"/>
          <w:szCs w:val="24"/>
        </w:rPr>
        <w:t>p</w:t>
      </w:r>
      <w:r w:rsidR="00A820F1" w:rsidRPr="005C2F37">
        <w:rPr>
          <w:rFonts w:ascii="Arial" w:hAnsi="Arial" w:cs="Arial"/>
          <w:b/>
          <w:sz w:val="24"/>
          <w:szCs w:val="24"/>
        </w:rPr>
        <w:t>ay attention to my prayer.</w:t>
      </w:r>
    </w:p>
    <w:p w:rsidR="00A820F1" w:rsidRPr="005C2F37" w:rsidRDefault="00A820F1" w:rsidP="00A820F1">
      <w:pPr>
        <w:pStyle w:val="ListParagraph"/>
        <w:ind w:left="1800"/>
        <w:rPr>
          <w:rFonts w:ascii="Arial" w:hAnsi="Arial" w:cs="Arial"/>
          <w:b/>
          <w:sz w:val="24"/>
          <w:szCs w:val="24"/>
        </w:rPr>
      </w:pPr>
      <w:r w:rsidRPr="005C2F37">
        <w:rPr>
          <w:rFonts w:ascii="Arial" w:hAnsi="Arial" w:cs="Arial"/>
          <w:b/>
          <w:sz w:val="24"/>
          <w:szCs w:val="24"/>
        </w:rPr>
        <w:t>From the ends of the land/earth I cry out to you</w:t>
      </w:r>
    </w:p>
    <w:p w:rsidR="005C2F37" w:rsidRPr="005C2F37" w:rsidRDefault="005C2F37" w:rsidP="00A820F1">
      <w:pPr>
        <w:pStyle w:val="ListParagraph"/>
        <w:ind w:left="1800"/>
        <w:rPr>
          <w:rFonts w:ascii="Arial" w:hAnsi="Arial" w:cs="Arial"/>
          <w:b/>
          <w:sz w:val="24"/>
          <w:szCs w:val="24"/>
        </w:rPr>
      </w:pPr>
      <w:r w:rsidRPr="005C2F37">
        <w:rPr>
          <w:rFonts w:ascii="Arial" w:hAnsi="Arial" w:cs="Arial"/>
          <w:b/>
          <w:sz w:val="24"/>
          <w:szCs w:val="24"/>
        </w:rPr>
        <w:t xml:space="preserve">when my heart is </w:t>
      </w:r>
      <w:r w:rsidRPr="005C2F37">
        <w:rPr>
          <w:rFonts w:ascii="Arial" w:hAnsi="Arial" w:cs="Arial"/>
          <w:b/>
          <w:sz w:val="24"/>
          <w:szCs w:val="24"/>
          <w:u w:val="single"/>
        </w:rPr>
        <w:t>dispirited</w:t>
      </w:r>
      <w:r>
        <w:rPr>
          <w:rFonts w:ascii="Arial" w:hAnsi="Arial" w:cs="Arial"/>
          <w:b/>
          <w:sz w:val="24"/>
          <w:szCs w:val="24"/>
        </w:rPr>
        <w:t xml:space="preserve"> (</w:t>
      </w:r>
      <w:r w:rsidRPr="00880C57">
        <w:rPr>
          <w:rFonts w:ascii="Arial" w:hAnsi="Arial" w:cs="Arial"/>
          <w:b/>
          <w:sz w:val="24"/>
          <w:szCs w:val="24"/>
        </w:rPr>
        <w:t>ἀκηδιάσ</w:t>
      </w:r>
      <w:r>
        <w:rPr>
          <w:rFonts w:ascii="Arial" w:hAnsi="Arial" w:cs="Arial"/>
          <w:b/>
          <w:sz w:val="24"/>
          <w:szCs w:val="24"/>
        </w:rPr>
        <w:t>αι)</w:t>
      </w:r>
      <w:r w:rsidRPr="005C2F37">
        <w:rPr>
          <w:rFonts w:ascii="Arial" w:hAnsi="Arial" w:cs="Arial"/>
          <w:b/>
          <w:sz w:val="24"/>
          <w:szCs w:val="24"/>
        </w:rPr>
        <w:t>.</w:t>
      </w:r>
    </w:p>
    <w:p w:rsidR="005C2F37" w:rsidRPr="005C2F37" w:rsidRDefault="005C2F37" w:rsidP="00A820F1">
      <w:pPr>
        <w:pStyle w:val="ListParagraph"/>
        <w:ind w:left="1800"/>
        <w:rPr>
          <w:rFonts w:ascii="Arial" w:hAnsi="Arial" w:cs="Arial"/>
          <w:b/>
          <w:sz w:val="24"/>
          <w:szCs w:val="24"/>
        </w:rPr>
      </w:pPr>
      <w:r w:rsidRPr="005C2F37">
        <w:rPr>
          <w:rFonts w:ascii="Arial" w:hAnsi="Arial" w:cs="Arial"/>
          <w:b/>
          <w:sz w:val="24"/>
          <w:szCs w:val="24"/>
        </w:rPr>
        <w:t>Set me high on a rock;</w:t>
      </w:r>
    </w:p>
    <w:p w:rsidR="005C2F37" w:rsidRPr="005C2F37" w:rsidRDefault="005C2F37" w:rsidP="005C2F37">
      <w:pPr>
        <w:pStyle w:val="ListParagraph"/>
        <w:ind w:left="1800"/>
        <w:rPr>
          <w:rFonts w:ascii="Arial" w:hAnsi="Arial" w:cs="Arial"/>
          <w:b/>
          <w:sz w:val="24"/>
          <w:szCs w:val="24"/>
        </w:rPr>
      </w:pPr>
      <w:r w:rsidRPr="005C2F37">
        <w:rPr>
          <w:rFonts w:ascii="Arial" w:hAnsi="Arial" w:cs="Arial"/>
          <w:b/>
          <w:sz w:val="24"/>
          <w:szCs w:val="24"/>
        </w:rPr>
        <w:t>Lead me because you are my hope,</w:t>
      </w:r>
    </w:p>
    <w:p w:rsidR="005C2F37" w:rsidRDefault="005C2F37" w:rsidP="005C2F37">
      <w:pPr>
        <w:pStyle w:val="ListParagraph"/>
        <w:ind w:left="1800"/>
        <w:rPr>
          <w:rFonts w:ascii="Arial" w:hAnsi="Arial" w:cs="Arial"/>
          <w:sz w:val="24"/>
          <w:szCs w:val="24"/>
        </w:rPr>
      </w:pPr>
      <w:r w:rsidRPr="005C2F37">
        <w:rPr>
          <w:rFonts w:ascii="Arial" w:hAnsi="Arial" w:cs="Arial"/>
          <w:b/>
          <w:sz w:val="24"/>
          <w:szCs w:val="24"/>
        </w:rPr>
        <w:t>a stron</w:t>
      </w:r>
      <w:r>
        <w:rPr>
          <w:rFonts w:ascii="Arial" w:hAnsi="Arial" w:cs="Arial"/>
          <w:b/>
          <w:sz w:val="24"/>
          <w:szCs w:val="24"/>
        </w:rPr>
        <w:t>g tower away from the face of the</w:t>
      </w:r>
      <w:r w:rsidRPr="005C2F37">
        <w:rPr>
          <w:rFonts w:ascii="Arial" w:hAnsi="Arial" w:cs="Arial"/>
          <w:b/>
          <w:sz w:val="24"/>
          <w:szCs w:val="24"/>
        </w:rPr>
        <w:t xml:space="preserve"> enemy</w:t>
      </w:r>
      <w:r w:rsidRPr="005C2F37">
        <w:rPr>
          <w:rFonts w:ascii="Arial" w:hAnsi="Arial" w:cs="Arial"/>
          <w:sz w:val="24"/>
          <w:szCs w:val="24"/>
        </w:rPr>
        <w:t>.</w:t>
      </w:r>
    </w:p>
    <w:p w:rsidR="00981192" w:rsidRDefault="00981192" w:rsidP="005C2F37">
      <w:pPr>
        <w:pStyle w:val="ListParagraph"/>
        <w:numPr>
          <w:ilvl w:val="0"/>
          <w:numId w:val="10"/>
        </w:numPr>
        <w:rPr>
          <w:rFonts w:ascii="Arial" w:hAnsi="Arial" w:cs="Arial"/>
          <w:sz w:val="24"/>
          <w:szCs w:val="24"/>
        </w:rPr>
      </w:pPr>
      <w:r>
        <w:rPr>
          <w:rFonts w:ascii="Arial" w:hAnsi="Arial" w:cs="Arial"/>
          <w:sz w:val="24"/>
          <w:szCs w:val="24"/>
        </w:rPr>
        <w:t>Sense of vulnerability: need for safe place</w:t>
      </w:r>
    </w:p>
    <w:p w:rsidR="00981192" w:rsidRDefault="005C2F37" w:rsidP="005C2F37">
      <w:pPr>
        <w:pStyle w:val="ListParagraph"/>
        <w:numPr>
          <w:ilvl w:val="0"/>
          <w:numId w:val="10"/>
        </w:numPr>
        <w:rPr>
          <w:rFonts w:ascii="Arial" w:hAnsi="Arial" w:cs="Arial"/>
          <w:sz w:val="24"/>
          <w:szCs w:val="24"/>
        </w:rPr>
      </w:pPr>
      <w:r>
        <w:rPr>
          <w:rFonts w:ascii="Arial" w:hAnsi="Arial" w:cs="Arial"/>
          <w:sz w:val="24"/>
          <w:szCs w:val="24"/>
        </w:rPr>
        <w:t>Threat from the enemy in dispirited state</w:t>
      </w:r>
    </w:p>
    <w:p w:rsidR="005C2F37" w:rsidRDefault="00981192" w:rsidP="00981192">
      <w:pPr>
        <w:pStyle w:val="ListParagraph"/>
        <w:numPr>
          <w:ilvl w:val="0"/>
          <w:numId w:val="4"/>
        </w:numPr>
        <w:rPr>
          <w:rFonts w:ascii="Arial" w:hAnsi="Arial" w:cs="Arial"/>
          <w:sz w:val="24"/>
          <w:szCs w:val="24"/>
        </w:rPr>
      </w:pPr>
      <w:r>
        <w:rPr>
          <w:rFonts w:ascii="Arial" w:hAnsi="Arial" w:cs="Arial"/>
          <w:sz w:val="24"/>
          <w:szCs w:val="24"/>
        </w:rPr>
        <w:t>Psalm 143:2-4</w:t>
      </w:r>
    </w:p>
    <w:p w:rsidR="00981192" w:rsidRPr="00B74C5E" w:rsidRDefault="00981192" w:rsidP="00981192">
      <w:pPr>
        <w:pStyle w:val="ListParagraph"/>
        <w:ind w:left="1800"/>
        <w:rPr>
          <w:rFonts w:ascii="Arial" w:hAnsi="Arial" w:cs="Arial"/>
          <w:b/>
          <w:sz w:val="24"/>
          <w:szCs w:val="24"/>
        </w:rPr>
      </w:pPr>
      <w:r w:rsidRPr="00B74C5E">
        <w:rPr>
          <w:rFonts w:ascii="Arial" w:hAnsi="Arial" w:cs="Arial"/>
          <w:b/>
          <w:sz w:val="24"/>
          <w:szCs w:val="24"/>
        </w:rPr>
        <w:t>Do not enter into judgment with your servant,</w:t>
      </w:r>
    </w:p>
    <w:p w:rsidR="00981192" w:rsidRPr="00B74C5E" w:rsidRDefault="00981192" w:rsidP="00981192">
      <w:pPr>
        <w:pStyle w:val="ListParagraph"/>
        <w:ind w:left="1800"/>
        <w:rPr>
          <w:rFonts w:ascii="Arial" w:hAnsi="Arial" w:cs="Arial"/>
          <w:b/>
          <w:sz w:val="24"/>
          <w:szCs w:val="24"/>
        </w:rPr>
      </w:pPr>
      <w:r w:rsidRPr="00B74C5E">
        <w:rPr>
          <w:rFonts w:ascii="Arial" w:hAnsi="Arial" w:cs="Arial"/>
          <w:b/>
          <w:sz w:val="24"/>
          <w:szCs w:val="24"/>
        </w:rPr>
        <w:t>for no living person is justified before you.</w:t>
      </w:r>
    </w:p>
    <w:p w:rsidR="00981192" w:rsidRPr="00B74C5E" w:rsidRDefault="00981192" w:rsidP="00981192">
      <w:pPr>
        <w:pStyle w:val="ListParagraph"/>
        <w:ind w:left="1800"/>
        <w:rPr>
          <w:rFonts w:ascii="Arial" w:hAnsi="Arial" w:cs="Arial"/>
          <w:b/>
          <w:sz w:val="24"/>
          <w:szCs w:val="24"/>
        </w:rPr>
      </w:pPr>
      <w:r w:rsidRPr="00B74C5E">
        <w:rPr>
          <w:rFonts w:ascii="Arial" w:hAnsi="Arial" w:cs="Arial"/>
          <w:b/>
          <w:sz w:val="24"/>
          <w:szCs w:val="24"/>
        </w:rPr>
        <w:t>For the enemy has hounded/pursued my soul/life;</w:t>
      </w:r>
    </w:p>
    <w:p w:rsidR="00981192" w:rsidRPr="00B74C5E" w:rsidRDefault="00981192" w:rsidP="00981192">
      <w:pPr>
        <w:pStyle w:val="ListParagraph"/>
        <w:ind w:left="1800"/>
        <w:rPr>
          <w:rFonts w:ascii="Arial" w:hAnsi="Arial" w:cs="Arial"/>
          <w:b/>
          <w:sz w:val="24"/>
          <w:szCs w:val="24"/>
        </w:rPr>
      </w:pPr>
      <w:r w:rsidRPr="00B74C5E">
        <w:rPr>
          <w:rFonts w:ascii="Arial" w:hAnsi="Arial" w:cs="Arial"/>
          <w:b/>
          <w:sz w:val="24"/>
          <w:szCs w:val="24"/>
        </w:rPr>
        <w:t>he has brought my life</w:t>
      </w:r>
      <w:r w:rsidR="00B74C5E">
        <w:rPr>
          <w:rFonts w:ascii="Arial" w:hAnsi="Arial" w:cs="Arial"/>
          <w:b/>
          <w:sz w:val="24"/>
          <w:szCs w:val="24"/>
        </w:rPr>
        <w:t xml:space="preserve"> down</w:t>
      </w:r>
      <w:r w:rsidRPr="00B74C5E">
        <w:rPr>
          <w:rFonts w:ascii="Arial" w:hAnsi="Arial" w:cs="Arial"/>
          <w:b/>
          <w:sz w:val="24"/>
          <w:szCs w:val="24"/>
        </w:rPr>
        <w:t xml:space="preserve"> low to the ground;</w:t>
      </w:r>
    </w:p>
    <w:p w:rsidR="00B74C5E" w:rsidRPr="00B74C5E" w:rsidRDefault="00B74C5E" w:rsidP="00981192">
      <w:pPr>
        <w:pStyle w:val="ListParagraph"/>
        <w:ind w:left="1800"/>
        <w:rPr>
          <w:rFonts w:ascii="Arial" w:hAnsi="Arial" w:cs="Arial"/>
          <w:b/>
          <w:sz w:val="24"/>
          <w:szCs w:val="24"/>
        </w:rPr>
      </w:pPr>
      <w:r w:rsidRPr="00B74C5E">
        <w:rPr>
          <w:rFonts w:ascii="Arial" w:hAnsi="Arial" w:cs="Arial"/>
          <w:b/>
          <w:sz w:val="24"/>
          <w:szCs w:val="24"/>
        </w:rPr>
        <w:t>he has seated me in dark places like those long dead,</w:t>
      </w:r>
    </w:p>
    <w:p w:rsidR="00B74C5E" w:rsidRPr="00B74C5E" w:rsidRDefault="00B74C5E" w:rsidP="00981192">
      <w:pPr>
        <w:pStyle w:val="ListParagraph"/>
        <w:ind w:left="1800"/>
        <w:rPr>
          <w:rFonts w:ascii="Arial" w:hAnsi="Arial" w:cs="Arial"/>
          <w:b/>
          <w:sz w:val="24"/>
          <w:szCs w:val="24"/>
        </w:rPr>
      </w:pPr>
      <w:r w:rsidRPr="00B74C5E">
        <w:rPr>
          <w:rFonts w:ascii="Arial" w:hAnsi="Arial" w:cs="Arial"/>
          <w:b/>
          <w:sz w:val="24"/>
          <w:szCs w:val="24"/>
        </w:rPr>
        <w:t xml:space="preserve">and my spirit is </w:t>
      </w:r>
      <w:r w:rsidRPr="00B74C5E">
        <w:rPr>
          <w:rFonts w:ascii="Arial" w:hAnsi="Arial" w:cs="Arial"/>
          <w:b/>
          <w:sz w:val="24"/>
          <w:szCs w:val="24"/>
          <w:u w:val="single"/>
        </w:rPr>
        <w:t>dispirited</w:t>
      </w:r>
      <w:r w:rsidRPr="00B74C5E">
        <w:rPr>
          <w:rFonts w:ascii="Arial" w:hAnsi="Arial" w:cs="Arial"/>
          <w:b/>
          <w:sz w:val="24"/>
          <w:szCs w:val="24"/>
        </w:rPr>
        <w:t xml:space="preserve"> (ἠκηδιάσεν) within me;</w:t>
      </w:r>
    </w:p>
    <w:p w:rsidR="00B74C5E" w:rsidRDefault="00B74C5E" w:rsidP="00981192">
      <w:pPr>
        <w:pStyle w:val="ListParagraph"/>
        <w:ind w:left="1800"/>
        <w:rPr>
          <w:rFonts w:ascii="Arial" w:hAnsi="Arial" w:cs="Arial"/>
          <w:b/>
          <w:sz w:val="24"/>
          <w:szCs w:val="24"/>
        </w:rPr>
      </w:pPr>
      <w:r>
        <w:rPr>
          <w:rFonts w:ascii="Arial" w:hAnsi="Arial" w:cs="Arial"/>
          <w:b/>
          <w:sz w:val="24"/>
          <w:szCs w:val="24"/>
        </w:rPr>
        <w:lastRenderedPageBreak/>
        <w:t>within me my heart is unsettl</w:t>
      </w:r>
      <w:r w:rsidRPr="00B74C5E">
        <w:rPr>
          <w:rFonts w:ascii="Arial" w:hAnsi="Arial" w:cs="Arial"/>
          <w:b/>
          <w:sz w:val="24"/>
          <w:szCs w:val="24"/>
        </w:rPr>
        <w:t>ed.</w:t>
      </w:r>
    </w:p>
    <w:p w:rsidR="007361EB" w:rsidRDefault="007361EB" w:rsidP="007361EB">
      <w:pPr>
        <w:pStyle w:val="ListParagraph"/>
        <w:numPr>
          <w:ilvl w:val="0"/>
          <w:numId w:val="11"/>
        </w:numPr>
        <w:rPr>
          <w:rFonts w:ascii="Arial" w:hAnsi="Arial" w:cs="Arial"/>
          <w:sz w:val="24"/>
          <w:szCs w:val="24"/>
        </w:rPr>
      </w:pPr>
      <w:r w:rsidRPr="007361EB">
        <w:rPr>
          <w:rFonts w:ascii="Arial" w:hAnsi="Arial" w:cs="Arial"/>
          <w:sz w:val="24"/>
          <w:szCs w:val="24"/>
        </w:rPr>
        <w:t xml:space="preserve">The enemy as the cause of </w:t>
      </w:r>
      <w:r>
        <w:rPr>
          <w:rFonts w:ascii="Arial" w:hAnsi="Arial" w:cs="Arial"/>
          <w:sz w:val="24"/>
          <w:szCs w:val="24"/>
        </w:rPr>
        <w:t>the low, dispirited state</w:t>
      </w:r>
    </w:p>
    <w:p w:rsidR="007361EB" w:rsidRDefault="007361EB" w:rsidP="007361EB">
      <w:pPr>
        <w:pStyle w:val="ListParagraph"/>
        <w:numPr>
          <w:ilvl w:val="0"/>
          <w:numId w:val="11"/>
        </w:numPr>
        <w:rPr>
          <w:rFonts w:ascii="Arial" w:hAnsi="Arial" w:cs="Arial"/>
          <w:sz w:val="24"/>
          <w:szCs w:val="24"/>
        </w:rPr>
      </w:pPr>
      <w:r>
        <w:rPr>
          <w:rFonts w:ascii="Arial" w:hAnsi="Arial" w:cs="Arial"/>
          <w:sz w:val="24"/>
          <w:szCs w:val="24"/>
        </w:rPr>
        <w:t>State of darkness and deadness</w:t>
      </w:r>
    </w:p>
    <w:p w:rsidR="00900632" w:rsidRDefault="00900632" w:rsidP="007361EB">
      <w:pPr>
        <w:pStyle w:val="ListParagraph"/>
        <w:numPr>
          <w:ilvl w:val="0"/>
          <w:numId w:val="11"/>
        </w:numPr>
        <w:rPr>
          <w:rFonts w:ascii="Arial" w:hAnsi="Arial" w:cs="Arial"/>
          <w:sz w:val="24"/>
          <w:szCs w:val="24"/>
        </w:rPr>
      </w:pPr>
      <w:r>
        <w:rPr>
          <w:rFonts w:ascii="Arial" w:hAnsi="Arial" w:cs="Arial"/>
          <w:sz w:val="24"/>
          <w:szCs w:val="24"/>
        </w:rPr>
        <w:t>Failing spirit that has left him (143:7; cf. 142:3)</w:t>
      </w:r>
    </w:p>
    <w:p w:rsidR="00900632" w:rsidRDefault="00900632" w:rsidP="007361EB">
      <w:pPr>
        <w:pStyle w:val="ListParagraph"/>
        <w:numPr>
          <w:ilvl w:val="0"/>
          <w:numId w:val="11"/>
        </w:numPr>
        <w:rPr>
          <w:rFonts w:ascii="Arial" w:hAnsi="Arial" w:cs="Arial"/>
          <w:sz w:val="24"/>
          <w:szCs w:val="24"/>
        </w:rPr>
      </w:pPr>
      <w:r>
        <w:rPr>
          <w:rFonts w:ascii="Arial" w:hAnsi="Arial" w:cs="Arial"/>
          <w:sz w:val="24"/>
          <w:szCs w:val="24"/>
        </w:rPr>
        <w:t>Need for revival of vitality (143:11)</w:t>
      </w:r>
    </w:p>
    <w:p w:rsidR="003D3DAB" w:rsidRDefault="003D3DAB" w:rsidP="003D3DAB">
      <w:pPr>
        <w:pStyle w:val="ListParagraph"/>
        <w:numPr>
          <w:ilvl w:val="0"/>
          <w:numId w:val="4"/>
        </w:numPr>
        <w:rPr>
          <w:rFonts w:ascii="Arial" w:hAnsi="Arial" w:cs="Arial"/>
          <w:sz w:val="24"/>
          <w:szCs w:val="24"/>
        </w:rPr>
      </w:pPr>
      <w:r>
        <w:rPr>
          <w:rFonts w:ascii="Arial" w:hAnsi="Arial" w:cs="Arial"/>
          <w:sz w:val="24"/>
          <w:szCs w:val="24"/>
        </w:rPr>
        <w:t>Summary</w:t>
      </w:r>
    </w:p>
    <w:p w:rsidR="003D3DAB" w:rsidRDefault="003D3DAB" w:rsidP="003D3DAB">
      <w:pPr>
        <w:pStyle w:val="ListParagraph"/>
        <w:numPr>
          <w:ilvl w:val="0"/>
          <w:numId w:val="12"/>
        </w:numPr>
        <w:rPr>
          <w:rFonts w:ascii="Arial" w:hAnsi="Arial" w:cs="Arial"/>
          <w:sz w:val="24"/>
          <w:szCs w:val="24"/>
        </w:rPr>
      </w:pPr>
      <w:r>
        <w:rPr>
          <w:rFonts w:ascii="Arial" w:hAnsi="Arial" w:cs="Arial"/>
          <w:sz w:val="24"/>
          <w:szCs w:val="24"/>
        </w:rPr>
        <w:t>Personal and communal state of hopelessness: exile from God</w:t>
      </w:r>
    </w:p>
    <w:p w:rsidR="003D3DAB" w:rsidRDefault="003D3DAB" w:rsidP="003D3DAB">
      <w:pPr>
        <w:pStyle w:val="ListParagraph"/>
        <w:numPr>
          <w:ilvl w:val="0"/>
          <w:numId w:val="12"/>
        </w:numPr>
        <w:rPr>
          <w:rFonts w:ascii="Arial" w:hAnsi="Arial" w:cs="Arial"/>
          <w:sz w:val="24"/>
          <w:szCs w:val="24"/>
        </w:rPr>
      </w:pPr>
      <w:r>
        <w:rPr>
          <w:rFonts w:ascii="Arial" w:hAnsi="Arial" w:cs="Arial"/>
          <w:sz w:val="24"/>
          <w:szCs w:val="24"/>
        </w:rPr>
        <w:t>Loss of energy and vitality, gladness and enjoyment</w:t>
      </w:r>
    </w:p>
    <w:p w:rsidR="003D3DAB" w:rsidRDefault="003D3DAB" w:rsidP="003D3DAB">
      <w:pPr>
        <w:pStyle w:val="ListParagraph"/>
        <w:numPr>
          <w:ilvl w:val="0"/>
          <w:numId w:val="12"/>
        </w:numPr>
        <w:rPr>
          <w:rFonts w:ascii="Arial" w:hAnsi="Arial" w:cs="Arial"/>
          <w:sz w:val="24"/>
          <w:szCs w:val="24"/>
        </w:rPr>
      </w:pPr>
      <w:r>
        <w:rPr>
          <w:rFonts w:ascii="Arial" w:hAnsi="Arial" w:cs="Arial"/>
          <w:sz w:val="24"/>
          <w:szCs w:val="24"/>
        </w:rPr>
        <w:t>State of grief</w:t>
      </w:r>
    </w:p>
    <w:p w:rsidR="003D3DAB" w:rsidRDefault="003D3DAB" w:rsidP="003D3DAB">
      <w:pPr>
        <w:pStyle w:val="ListParagraph"/>
        <w:numPr>
          <w:ilvl w:val="0"/>
          <w:numId w:val="12"/>
        </w:numPr>
        <w:rPr>
          <w:rFonts w:ascii="Arial" w:hAnsi="Arial" w:cs="Arial"/>
          <w:sz w:val="24"/>
          <w:szCs w:val="24"/>
        </w:rPr>
      </w:pPr>
      <w:r>
        <w:rPr>
          <w:rFonts w:ascii="Arial" w:hAnsi="Arial" w:cs="Arial"/>
          <w:sz w:val="24"/>
          <w:szCs w:val="24"/>
        </w:rPr>
        <w:t>Low, dark, dead state of being</w:t>
      </w:r>
    </w:p>
    <w:p w:rsidR="003D3DAB" w:rsidRDefault="003D3DAB" w:rsidP="003D3DAB">
      <w:pPr>
        <w:pStyle w:val="ListParagraph"/>
        <w:numPr>
          <w:ilvl w:val="0"/>
          <w:numId w:val="12"/>
        </w:numPr>
        <w:rPr>
          <w:rFonts w:ascii="Arial" w:hAnsi="Arial" w:cs="Arial"/>
          <w:sz w:val="24"/>
          <w:szCs w:val="24"/>
        </w:rPr>
      </w:pPr>
      <w:r>
        <w:rPr>
          <w:rFonts w:ascii="Arial" w:hAnsi="Arial" w:cs="Arial"/>
          <w:sz w:val="24"/>
          <w:szCs w:val="24"/>
        </w:rPr>
        <w:t>State of desolation that results in the loss of appetite and a sense spiritual frustration</w:t>
      </w:r>
    </w:p>
    <w:p w:rsidR="003D3DAB" w:rsidRDefault="003D3DAB" w:rsidP="003D3DAB">
      <w:pPr>
        <w:pStyle w:val="ListParagraph"/>
        <w:numPr>
          <w:ilvl w:val="0"/>
          <w:numId w:val="12"/>
        </w:numPr>
        <w:rPr>
          <w:rFonts w:ascii="Arial" w:hAnsi="Arial" w:cs="Arial"/>
          <w:sz w:val="24"/>
          <w:szCs w:val="24"/>
        </w:rPr>
      </w:pPr>
      <w:r>
        <w:rPr>
          <w:rFonts w:ascii="Arial" w:hAnsi="Arial" w:cs="Arial"/>
          <w:sz w:val="24"/>
          <w:szCs w:val="24"/>
        </w:rPr>
        <w:t>Attack by the enemy as a cause and consequence of this state</w:t>
      </w:r>
    </w:p>
    <w:p w:rsidR="00177E9D" w:rsidRDefault="003D3DAB" w:rsidP="00177E9D">
      <w:pPr>
        <w:pStyle w:val="ListParagraph"/>
        <w:numPr>
          <w:ilvl w:val="0"/>
          <w:numId w:val="12"/>
        </w:numPr>
        <w:rPr>
          <w:rFonts w:ascii="Arial" w:hAnsi="Arial" w:cs="Arial"/>
          <w:sz w:val="24"/>
          <w:szCs w:val="24"/>
        </w:rPr>
      </w:pPr>
      <w:r>
        <w:rPr>
          <w:rFonts w:ascii="Arial" w:hAnsi="Arial" w:cs="Arial"/>
          <w:sz w:val="24"/>
          <w:szCs w:val="24"/>
        </w:rPr>
        <w:t xml:space="preserve">Solution: lament, prayer, </w:t>
      </w:r>
      <w:r w:rsidR="00177E9D">
        <w:rPr>
          <w:rFonts w:ascii="Arial" w:hAnsi="Arial" w:cs="Arial"/>
          <w:sz w:val="24"/>
          <w:szCs w:val="24"/>
        </w:rPr>
        <w:t>the gospel</w:t>
      </w:r>
    </w:p>
    <w:p w:rsidR="00177E9D" w:rsidRPr="00177E9D" w:rsidRDefault="00177E9D" w:rsidP="00177E9D">
      <w:pPr>
        <w:pStyle w:val="ListParagraph"/>
        <w:ind w:left="2520"/>
        <w:rPr>
          <w:rFonts w:ascii="Arial" w:hAnsi="Arial" w:cs="Arial"/>
          <w:sz w:val="24"/>
          <w:szCs w:val="24"/>
        </w:rPr>
      </w:pPr>
    </w:p>
    <w:p w:rsidR="00177E9D" w:rsidRDefault="00461566" w:rsidP="00177E9D">
      <w:pPr>
        <w:pStyle w:val="ListParagraph"/>
        <w:numPr>
          <w:ilvl w:val="0"/>
          <w:numId w:val="3"/>
        </w:numPr>
        <w:rPr>
          <w:rFonts w:ascii="Arial" w:hAnsi="Arial" w:cs="Arial"/>
          <w:sz w:val="24"/>
          <w:szCs w:val="24"/>
        </w:rPr>
      </w:pPr>
      <w:r>
        <w:rPr>
          <w:rFonts w:ascii="Arial" w:hAnsi="Arial" w:cs="Arial"/>
          <w:sz w:val="24"/>
          <w:szCs w:val="24"/>
        </w:rPr>
        <w:t>The use of νωθρός for spiritual l</w:t>
      </w:r>
      <w:r w:rsidR="00177E9D">
        <w:rPr>
          <w:rFonts w:ascii="Arial" w:hAnsi="Arial" w:cs="Arial"/>
          <w:sz w:val="24"/>
          <w:szCs w:val="24"/>
        </w:rPr>
        <w:t>aziness in Hebrews 5:11 and 6:12</w:t>
      </w:r>
    </w:p>
    <w:p w:rsidR="00177E9D" w:rsidRDefault="00177E9D" w:rsidP="00177E9D">
      <w:pPr>
        <w:pStyle w:val="ListParagraph"/>
        <w:numPr>
          <w:ilvl w:val="0"/>
          <w:numId w:val="4"/>
        </w:numPr>
        <w:rPr>
          <w:rFonts w:ascii="Arial" w:hAnsi="Arial" w:cs="Arial"/>
          <w:sz w:val="24"/>
          <w:szCs w:val="24"/>
        </w:rPr>
      </w:pPr>
      <w:r>
        <w:rPr>
          <w:rFonts w:ascii="Arial" w:hAnsi="Arial" w:cs="Arial"/>
          <w:sz w:val="24"/>
          <w:szCs w:val="24"/>
        </w:rPr>
        <w:t xml:space="preserve">Lazy ears that are switched off to God’s </w:t>
      </w:r>
      <w:r w:rsidR="00FF470B">
        <w:rPr>
          <w:rFonts w:ascii="Arial" w:hAnsi="Arial" w:cs="Arial"/>
          <w:sz w:val="24"/>
          <w:szCs w:val="24"/>
        </w:rPr>
        <w:t>word and have no desire to learn and receive anything new from it: spiritual sluggishness, boredom  and stagnation (5:11)</w:t>
      </w:r>
    </w:p>
    <w:p w:rsidR="00FF470B" w:rsidRDefault="00FF470B" w:rsidP="00177E9D">
      <w:pPr>
        <w:pStyle w:val="ListParagraph"/>
        <w:numPr>
          <w:ilvl w:val="0"/>
          <w:numId w:val="4"/>
        </w:numPr>
        <w:rPr>
          <w:rFonts w:ascii="Arial" w:hAnsi="Arial" w:cs="Arial"/>
          <w:sz w:val="24"/>
          <w:szCs w:val="24"/>
        </w:rPr>
      </w:pPr>
      <w:r>
        <w:rPr>
          <w:rFonts w:ascii="Arial" w:hAnsi="Arial" w:cs="Arial"/>
          <w:sz w:val="24"/>
          <w:szCs w:val="24"/>
        </w:rPr>
        <w:t>Remedy: t</w:t>
      </w:r>
      <w:r w:rsidRPr="00FF470B">
        <w:rPr>
          <w:rFonts w:ascii="Arial" w:hAnsi="Arial" w:cs="Arial"/>
          <w:b/>
          <w:sz w:val="24"/>
          <w:szCs w:val="24"/>
        </w:rPr>
        <w:t>he full assurance of hope…so that you may not be sluggish, but imitators of those who through faith and patience inherit what is promised</w:t>
      </w:r>
      <w:r>
        <w:rPr>
          <w:rFonts w:ascii="Arial" w:hAnsi="Arial" w:cs="Arial"/>
          <w:b/>
          <w:sz w:val="24"/>
          <w:szCs w:val="24"/>
        </w:rPr>
        <w:t xml:space="preserve"> </w:t>
      </w:r>
      <w:r>
        <w:rPr>
          <w:rFonts w:ascii="Arial" w:hAnsi="Arial" w:cs="Arial"/>
          <w:sz w:val="24"/>
          <w:szCs w:val="24"/>
        </w:rPr>
        <w:t>(6:11-12)</w:t>
      </w:r>
    </w:p>
    <w:p w:rsidR="00B005CC" w:rsidRDefault="00B005CC" w:rsidP="00B005CC">
      <w:pPr>
        <w:pStyle w:val="ListParagraph"/>
        <w:ind w:left="1800"/>
        <w:rPr>
          <w:rFonts w:ascii="Arial" w:hAnsi="Arial" w:cs="Arial"/>
          <w:sz w:val="24"/>
          <w:szCs w:val="24"/>
        </w:rPr>
      </w:pPr>
    </w:p>
    <w:p w:rsidR="00FF470B" w:rsidRDefault="00B005CC" w:rsidP="00FF470B">
      <w:pPr>
        <w:pStyle w:val="ListParagraph"/>
        <w:numPr>
          <w:ilvl w:val="0"/>
          <w:numId w:val="3"/>
        </w:numPr>
        <w:rPr>
          <w:rFonts w:ascii="Arial" w:hAnsi="Arial" w:cs="Arial"/>
          <w:sz w:val="24"/>
          <w:szCs w:val="24"/>
        </w:rPr>
      </w:pPr>
      <w:r>
        <w:rPr>
          <w:rFonts w:ascii="Arial" w:hAnsi="Arial" w:cs="Arial"/>
          <w:sz w:val="24"/>
          <w:szCs w:val="24"/>
        </w:rPr>
        <w:t>The Shepherd of Hermas Vision 3.11.2-3: the vision of an old women.</w:t>
      </w:r>
    </w:p>
    <w:p w:rsidR="00B005CC" w:rsidRPr="00FF470B" w:rsidRDefault="00B005CC" w:rsidP="00B005CC">
      <w:pPr>
        <w:pStyle w:val="ListParagraph"/>
        <w:ind w:left="1080"/>
        <w:rPr>
          <w:rFonts w:ascii="Arial" w:hAnsi="Arial" w:cs="Arial"/>
          <w:sz w:val="24"/>
          <w:szCs w:val="24"/>
        </w:rPr>
      </w:pPr>
      <w:r>
        <w:rPr>
          <w:rFonts w:ascii="Arial" w:eastAsia="Times New Roman" w:hAnsi="Arial" w:cs="Arial"/>
          <w:color w:val="222222"/>
          <w:sz w:val="24"/>
          <w:szCs w:val="24"/>
        </w:rPr>
        <w:t>In this vision</w:t>
      </w:r>
      <w:r w:rsidRPr="00E67EB8">
        <w:rPr>
          <w:rFonts w:ascii="Arial" w:eastAsia="Times New Roman" w:hAnsi="Arial" w:cs="Arial"/>
          <w:color w:val="222222"/>
          <w:sz w:val="24"/>
          <w:szCs w:val="24"/>
        </w:rPr>
        <w:t xml:space="preserve"> the church in Rome is compared to an old seated woman </w:t>
      </w:r>
      <w:r>
        <w:rPr>
          <w:rFonts w:ascii="Arial" w:eastAsia="Times New Roman" w:hAnsi="Arial" w:cs="Arial"/>
          <w:color w:val="222222"/>
          <w:sz w:val="24"/>
          <w:szCs w:val="24"/>
        </w:rPr>
        <w:t>who is doing nothing. Like a tired</w:t>
      </w:r>
      <w:r w:rsidRPr="00E67EB8">
        <w:rPr>
          <w:rFonts w:ascii="Arial" w:eastAsia="Times New Roman" w:hAnsi="Arial" w:cs="Arial"/>
          <w:color w:val="222222"/>
          <w:sz w:val="24"/>
          <w:szCs w:val="24"/>
        </w:rPr>
        <w:t xml:space="preserve"> old man</w:t>
      </w:r>
      <w:r>
        <w:rPr>
          <w:rFonts w:ascii="Arial" w:eastAsia="Times New Roman" w:hAnsi="Arial" w:cs="Arial"/>
          <w:color w:val="222222"/>
          <w:sz w:val="24"/>
          <w:szCs w:val="24"/>
        </w:rPr>
        <w:t>,</w:t>
      </w:r>
      <w:r w:rsidRPr="00E67EB8">
        <w:rPr>
          <w:rFonts w:ascii="Arial" w:eastAsia="Times New Roman" w:hAnsi="Arial" w:cs="Arial"/>
          <w:color w:val="222222"/>
          <w:sz w:val="24"/>
          <w:szCs w:val="24"/>
        </w:rPr>
        <w:t xml:space="preserve"> the Christians in Rome have lost th</w:t>
      </w:r>
      <w:r>
        <w:rPr>
          <w:rFonts w:ascii="Arial" w:eastAsia="Times New Roman" w:hAnsi="Arial" w:cs="Arial"/>
          <w:color w:val="222222"/>
          <w:sz w:val="24"/>
          <w:szCs w:val="24"/>
        </w:rPr>
        <w:t>eir power, their virility,  as a result of</w:t>
      </w:r>
      <w:r w:rsidRPr="00E67EB8">
        <w:rPr>
          <w:rFonts w:ascii="Arial" w:eastAsia="Times New Roman" w:hAnsi="Arial" w:cs="Arial"/>
          <w:color w:val="222222"/>
          <w:sz w:val="24"/>
          <w:szCs w:val="24"/>
        </w:rPr>
        <w:t xml:space="preserve"> doubt and </w:t>
      </w:r>
      <w:r>
        <w:rPr>
          <w:rFonts w:ascii="Arial" w:eastAsia="Times New Roman" w:hAnsi="Arial" w:cs="Arial"/>
          <w:color w:val="222222"/>
          <w:sz w:val="24"/>
          <w:szCs w:val="24"/>
        </w:rPr>
        <w:t xml:space="preserve">spiritual </w:t>
      </w:r>
      <w:r w:rsidRPr="00E67EB8">
        <w:rPr>
          <w:rFonts w:ascii="Arial" w:eastAsia="Times New Roman" w:hAnsi="Arial" w:cs="Arial"/>
          <w:color w:val="222222"/>
          <w:sz w:val="24"/>
          <w:szCs w:val="24"/>
        </w:rPr>
        <w:t>infirmity,</w:t>
      </w:r>
      <w:r>
        <w:rPr>
          <w:rFonts w:ascii="Arial" w:eastAsia="Times New Roman" w:hAnsi="Arial" w:cs="Arial"/>
          <w:color w:val="222222"/>
          <w:sz w:val="24"/>
          <w:szCs w:val="24"/>
        </w:rPr>
        <w:t xml:space="preserve"> so that, softened by the concern</w:t>
      </w:r>
      <w:r w:rsidRPr="00E67EB8">
        <w:rPr>
          <w:rFonts w:ascii="Arial" w:eastAsia="Times New Roman" w:hAnsi="Arial" w:cs="Arial"/>
          <w:color w:val="222222"/>
          <w:sz w:val="24"/>
          <w:szCs w:val="24"/>
        </w:rPr>
        <w:t>s of this life, they no longer cast their cares on the Lord</w:t>
      </w:r>
      <w:r>
        <w:rPr>
          <w:rFonts w:ascii="Arial" w:eastAsia="Times New Roman" w:hAnsi="Arial" w:cs="Arial"/>
          <w:color w:val="222222"/>
          <w:sz w:val="24"/>
          <w:szCs w:val="24"/>
        </w:rPr>
        <w:t>,</w:t>
      </w:r>
      <w:r w:rsidRPr="00E67EB8">
        <w:rPr>
          <w:rFonts w:ascii="Arial" w:eastAsia="Times New Roman" w:hAnsi="Arial" w:cs="Arial"/>
          <w:color w:val="222222"/>
          <w:sz w:val="24"/>
          <w:szCs w:val="24"/>
        </w:rPr>
        <w:t xml:space="preserve"> bu</w:t>
      </w:r>
      <w:r>
        <w:rPr>
          <w:rFonts w:ascii="Arial" w:eastAsia="Times New Roman" w:hAnsi="Arial" w:cs="Arial"/>
          <w:color w:val="222222"/>
          <w:sz w:val="24"/>
          <w:szCs w:val="24"/>
        </w:rPr>
        <w:t xml:space="preserve">t have given themselves up to </w:t>
      </w:r>
      <w:r w:rsidRPr="00561402">
        <w:rPr>
          <w:rFonts w:ascii="Arial" w:eastAsia="Times New Roman" w:hAnsi="Arial" w:cs="Arial"/>
          <w:i/>
          <w:color w:val="222222"/>
          <w:sz w:val="24"/>
          <w:szCs w:val="24"/>
        </w:rPr>
        <w:t>ac</w:t>
      </w:r>
      <w:r>
        <w:rPr>
          <w:rFonts w:ascii="Arial" w:eastAsia="Times New Roman" w:hAnsi="Arial" w:cs="Arial"/>
          <w:i/>
          <w:color w:val="222222"/>
          <w:sz w:val="24"/>
          <w:szCs w:val="24"/>
        </w:rPr>
        <w:t>ê</w:t>
      </w:r>
      <w:r w:rsidRPr="00E67EB8">
        <w:rPr>
          <w:rFonts w:ascii="Arial" w:eastAsia="Times New Roman" w:hAnsi="Arial" w:cs="Arial"/>
          <w:i/>
          <w:color w:val="222222"/>
          <w:sz w:val="24"/>
          <w:szCs w:val="24"/>
        </w:rPr>
        <w:t>dia</w:t>
      </w:r>
      <w:r w:rsidRPr="00E67EB8">
        <w:rPr>
          <w:rFonts w:ascii="Arial" w:eastAsia="Times New Roman" w:hAnsi="Arial" w:cs="Arial"/>
          <w:color w:val="222222"/>
          <w:sz w:val="24"/>
          <w:szCs w:val="24"/>
        </w:rPr>
        <w:t xml:space="preserve">. So they no longer </w:t>
      </w:r>
      <w:r>
        <w:rPr>
          <w:rFonts w:ascii="Arial" w:eastAsia="Times New Roman" w:hAnsi="Arial" w:cs="Arial"/>
          <w:color w:val="222222"/>
          <w:sz w:val="24"/>
          <w:szCs w:val="24"/>
        </w:rPr>
        <w:t>have anyth</w:t>
      </w:r>
      <w:r w:rsidRPr="00E67EB8">
        <w:rPr>
          <w:rFonts w:ascii="Arial" w:eastAsia="Times New Roman" w:hAnsi="Arial" w:cs="Arial"/>
          <w:color w:val="222222"/>
          <w:sz w:val="24"/>
          <w:szCs w:val="24"/>
        </w:rPr>
        <w:t xml:space="preserve">ing good to </w:t>
      </w:r>
      <w:r>
        <w:rPr>
          <w:rFonts w:ascii="Arial" w:eastAsia="Times New Roman" w:hAnsi="Arial" w:cs="Arial"/>
          <w:color w:val="222222"/>
          <w:sz w:val="24"/>
          <w:szCs w:val="24"/>
        </w:rPr>
        <w:t>look forward to except sleep; they have lost all</w:t>
      </w:r>
      <w:r w:rsidRPr="00E67EB8">
        <w:rPr>
          <w:rFonts w:ascii="Arial" w:eastAsia="Times New Roman" w:hAnsi="Arial" w:cs="Arial"/>
          <w:color w:val="222222"/>
          <w:sz w:val="24"/>
          <w:szCs w:val="24"/>
        </w:rPr>
        <w:t xml:space="preserve"> hope for rejuvenation. Their spirit is broken; they have been made old by their sorrows; they do not renew their youth any more. This is followe</w:t>
      </w:r>
      <w:r>
        <w:rPr>
          <w:rFonts w:ascii="Arial" w:eastAsia="Times New Roman" w:hAnsi="Arial" w:cs="Arial"/>
          <w:color w:val="222222"/>
          <w:sz w:val="24"/>
          <w:szCs w:val="24"/>
        </w:rPr>
        <w:t>d by two other visions which show how</w:t>
      </w:r>
      <w:r w:rsidRPr="00E67EB8">
        <w:rPr>
          <w:rFonts w:ascii="Arial" w:eastAsia="Times New Roman" w:hAnsi="Arial" w:cs="Arial"/>
          <w:color w:val="222222"/>
          <w:sz w:val="24"/>
          <w:szCs w:val="24"/>
        </w:rPr>
        <w:t xml:space="preserve"> the woman regain</w:t>
      </w:r>
      <w:r>
        <w:rPr>
          <w:rFonts w:ascii="Arial" w:eastAsia="Times New Roman" w:hAnsi="Arial" w:cs="Arial"/>
          <w:color w:val="222222"/>
          <w:sz w:val="24"/>
          <w:szCs w:val="24"/>
        </w:rPr>
        <w:t>s</w:t>
      </w:r>
      <w:r w:rsidRPr="00E67EB8">
        <w:rPr>
          <w:rFonts w:ascii="Arial" w:eastAsia="Times New Roman" w:hAnsi="Arial" w:cs="Arial"/>
          <w:color w:val="222222"/>
          <w:sz w:val="24"/>
          <w:szCs w:val="24"/>
        </w:rPr>
        <w:t xml:space="preserve"> her youth from joy at the recepti</w:t>
      </w:r>
      <w:r>
        <w:rPr>
          <w:rFonts w:ascii="Arial" w:eastAsia="Times New Roman" w:hAnsi="Arial" w:cs="Arial"/>
          <w:color w:val="222222"/>
          <w:sz w:val="24"/>
          <w:szCs w:val="24"/>
        </w:rPr>
        <w:t>on of her inheritance. S</w:t>
      </w:r>
      <w:r w:rsidRPr="00E67EB8">
        <w:rPr>
          <w:rFonts w:ascii="Arial" w:eastAsia="Times New Roman" w:hAnsi="Arial" w:cs="Arial"/>
          <w:color w:val="222222"/>
          <w:sz w:val="24"/>
          <w:szCs w:val="24"/>
        </w:rPr>
        <w:t>he is full of joy</w:t>
      </w:r>
      <w:r>
        <w:rPr>
          <w:rFonts w:ascii="Arial" w:eastAsia="Times New Roman" w:hAnsi="Arial" w:cs="Arial"/>
          <w:color w:val="222222"/>
          <w:sz w:val="24"/>
          <w:szCs w:val="24"/>
        </w:rPr>
        <w:t>,</w:t>
      </w:r>
      <w:r w:rsidRPr="00E67EB8">
        <w:rPr>
          <w:rFonts w:ascii="Arial" w:eastAsia="Times New Roman" w:hAnsi="Arial" w:cs="Arial"/>
          <w:color w:val="222222"/>
          <w:sz w:val="24"/>
          <w:szCs w:val="24"/>
        </w:rPr>
        <w:t xml:space="preserve"> because she thinks of nothing but </w:t>
      </w:r>
      <w:r>
        <w:rPr>
          <w:rFonts w:ascii="Arial" w:eastAsia="Times New Roman" w:hAnsi="Arial" w:cs="Arial"/>
          <w:color w:val="222222"/>
          <w:sz w:val="24"/>
          <w:szCs w:val="24"/>
        </w:rPr>
        <w:t xml:space="preserve">the good news of her inheritance </w:t>
      </w:r>
      <w:r w:rsidRPr="00E67EB8">
        <w:rPr>
          <w:rFonts w:ascii="Arial" w:eastAsia="Times New Roman" w:hAnsi="Arial" w:cs="Arial"/>
          <w:color w:val="222222"/>
          <w:sz w:val="24"/>
          <w:szCs w:val="24"/>
        </w:rPr>
        <w:t>an</w:t>
      </w:r>
      <w:r w:rsidR="00E36CCA">
        <w:rPr>
          <w:rFonts w:ascii="Arial" w:eastAsia="Times New Roman" w:hAnsi="Arial" w:cs="Arial"/>
          <w:color w:val="222222"/>
          <w:sz w:val="24"/>
          <w:szCs w:val="24"/>
        </w:rPr>
        <w:t>d is energized for doing good work now and in the future</w:t>
      </w:r>
      <w:r w:rsidRPr="00E67EB8">
        <w:rPr>
          <w:rFonts w:ascii="Arial" w:eastAsia="Times New Roman" w:hAnsi="Arial" w:cs="Arial"/>
          <w:color w:val="222222"/>
          <w:sz w:val="24"/>
          <w:szCs w:val="24"/>
        </w:rPr>
        <w:t>. What I find most fascinating is the recognition that thos</w:t>
      </w:r>
      <w:r>
        <w:rPr>
          <w:rFonts w:ascii="Arial" w:eastAsia="Times New Roman" w:hAnsi="Arial" w:cs="Arial"/>
          <w:color w:val="222222"/>
          <w:sz w:val="24"/>
          <w:szCs w:val="24"/>
        </w:rPr>
        <w:t>e who are spiritually despondent</w:t>
      </w:r>
      <w:r w:rsidRPr="00E67EB8">
        <w:rPr>
          <w:rFonts w:ascii="Arial" w:eastAsia="Times New Roman" w:hAnsi="Arial" w:cs="Arial"/>
          <w:color w:val="222222"/>
          <w:sz w:val="24"/>
          <w:szCs w:val="24"/>
        </w:rPr>
        <w:t xml:space="preserve"> may actually surrende</w:t>
      </w:r>
      <w:r>
        <w:rPr>
          <w:rFonts w:ascii="Arial" w:eastAsia="Times New Roman" w:hAnsi="Arial" w:cs="Arial"/>
          <w:color w:val="222222"/>
          <w:sz w:val="24"/>
          <w:szCs w:val="24"/>
        </w:rPr>
        <w:t xml:space="preserve">r and give themselves over to </w:t>
      </w:r>
      <w:r w:rsidRPr="00561402">
        <w:rPr>
          <w:rFonts w:ascii="Arial" w:eastAsia="Times New Roman" w:hAnsi="Arial" w:cs="Arial"/>
          <w:i/>
          <w:color w:val="222222"/>
          <w:sz w:val="24"/>
          <w:szCs w:val="24"/>
        </w:rPr>
        <w:t>ac</w:t>
      </w:r>
      <w:r>
        <w:rPr>
          <w:rFonts w:ascii="Arial" w:eastAsia="Times New Roman" w:hAnsi="Arial" w:cs="Arial"/>
          <w:i/>
          <w:color w:val="222222"/>
          <w:sz w:val="24"/>
          <w:szCs w:val="24"/>
        </w:rPr>
        <w:t>ê</w:t>
      </w:r>
      <w:r w:rsidRPr="00E67EB8">
        <w:rPr>
          <w:rFonts w:ascii="Arial" w:eastAsia="Times New Roman" w:hAnsi="Arial" w:cs="Arial"/>
          <w:i/>
          <w:color w:val="222222"/>
          <w:sz w:val="24"/>
          <w:szCs w:val="24"/>
        </w:rPr>
        <w:t>dia</w:t>
      </w:r>
      <w:r w:rsidRPr="00E67EB8">
        <w:rPr>
          <w:rFonts w:ascii="Arial" w:eastAsia="Times New Roman" w:hAnsi="Arial" w:cs="Arial"/>
          <w:color w:val="222222"/>
          <w:sz w:val="24"/>
          <w:szCs w:val="24"/>
        </w:rPr>
        <w:t>; they embrace it by yielding to it, going along with it, accepting it</w:t>
      </w:r>
      <w:r>
        <w:rPr>
          <w:rFonts w:ascii="Arial" w:eastAsia="Times New Roman" w:hAnsi="Arial" w:cs="Arial"/>
          <w:color w:val="222222"/>
          <w:sz w:val="24"/>
          <w:szCs w:val="24"/>
        </w:rPr>
        <w:t>.</w:t>
      </w:r>
    </w:p>
    <w:p w:rsidR="00981192" w:rsidRPr="005C2F37" w:rsidRDefault="00981192" w:rsidP="00981192">
      <w:pPr>
        <w:pStyle w:val="ListParagraph"/>
        <w:ind w:left="1800"/>
        <w:rPr>
          <w:rFonts w:ascii="Arial" w:hAnsi="Arial" w:cs="Arial"/>
          <w:sz w:val="24"/>
          <w:szCs w:val="24"/>
        </w:rPr>
      </w:pPr>
    </w:p>
    <w:p w:rsidR="001D4323" w:rsidRPr="004B2E17" w:rsidRDefault="006464BD" w:rsidP="00E36CCA">
      <w:pPr>
        <w:pStyle w:val="ListParagraph"/>
        <w:numPr>
          <w:ilvl w:val="0"/>
          <w:numId w:val="1"/>
        </w:numPr>
        <w:rPr>
          <w:rFonts w:ascii="Arial" w:hAnsi="Arial" w:cs="Arial"/>
          <w:sz w:val="24"/>
          <w:szCs w:val="24"/>
        </w:rPr>
      </w:pPr>
      <w:r>
        <w:rPr>
          <w:rFonts w:ascii="Arial" w:hAnsi="Arial" w:cs="Arial"/>
          <w:sz w:val="24"/>
          <w:szCs w:val="24"/>
        </w:rPr>
        <w:t xml:space="preserve">Luther on </w:t>
      </w:r>
      <w:r>
        <w:rPr>
          <w:rFonts w:ascii="Arial" w:eastAsia="Times New Roman" w:hAnsi="Arial" w:cs="Arial"/>
          <w:i/>
          <w:color w:val="222222"/>
          <w:sz w:val="24"/>
          <w:szCs w:val="24"/>
        </w:rPr>
        <w:t>A</w:t>
      </w:r>
      <w:r w:rsidRPr="00561402">
        <w:rPr>
          <w:rFonts w:ascii="Arial" w:eastAsia="Times New Roman" w:hAnsi="Arial" w:cs="Arial"/>
          <w:i/>
          <w:color w:val="222222"/>
          <w:sz w:val="24"/>
          <w:szCs w:val="24"/>
        </w:rPr>
        <w:t>c</w:t>
      </w:r>
      <w:r>
        <w:rPr>
          <w:rFonts w:ascii="Arial" w:eastAsia="Times New Roman" w:hAnsi="Arial" w:cs="Arial"/>
          <w:i/>
          <w:color w:val="222222"/>
          <w:sz w:val="24"/>
          <w:szCs w:val="24"/>
        </w:rPr>
        <w:t>ê</w:t>
      </w:r>
      <w:r w:rsidRPr="00E67EB8">
        <w:rPr>
          <w:rFonts w:ascii="Arial" w:eastAsia="Times New Roman" w:hAnsi="Arial" w:cs="Arial"/>
          <w:i/>
          <w:color w:val="222222"/>
          <w:sz w:val="24"/>
          <w:szCs w:val="24"/>
        </w:rPr>
        <w:t>dia</w:t>
      </w:r>
      <w:r w:rsidR="00CD2AFC">
        <w:rPr>
          <w:rFonts w:ascii="Arial" w:eastAsia="Times New Roman" w:hAnsi="Arial" w:cs="Arial"/>
          <w:i/>
          <w:color w:val="222222"/>
          <w:sz w:val="24"/>
          <w:szCs w:val="24"/>
        </w:rPr>
        <w:t xml:space="preserve"> </w:t>
      </w:r>
      <w:r w:rsidR="00CD2AFC">
        <w:rPr>
          <w:rFonts w:ascii="Arial" w:eastAsia="Times New Roman" w:hAnsi="Arial" w:cs="Arial"/>
          <w:color w:val="222222"/>
          <w:sz w:val="24"/>
          <w:szCs w:val="24"/>
        </w:rPr>
        <w:t>as a spiritual attack</w:t>
      </w:r>
      <w:r w:rsidR="004B2E17">
        <w:rPr>
          <w:rFonts w:ascii="Arial" w:eastAsia="Times New Roman" w:hAnsi="Arial" w:cs="Arial"/>
          <w:color w:val="222222"/>
          <w:sz w:val="24"/>
          <w:szCs w:val="24"/>
        </w:rPr>
        <w:t xml:space="preserve"> and its remedy</w:t>
      </w:r>
    </w:p>
    <w:p w:rsidR="004B2E17" w:rsidRPr="004B2E17" w:rsidRDefault="004B2E17" w:rsidP="004B2E17">
      <w:pPr>
        <w:pStyle w:val="ListParagraph"/>
        <w:numPr>
          <w:ilvl w:val="0"/>
          <w:numId w:val="22"/>
        </w:numPr>
        <w:rPr>
          <w:rFonts w:ascii="Arial" w:hAnsi="Arial" w:cs="Arial"/>
          <w:sz w:val="24"/>
          <w:szCs w:val="24"/>
        </w:rPr>
      </w:pPr>
      <w:r>
        <w:rPr>
          <w:rFonts w:ascii="Arial" w:hAnsi="Arial" w:cs="Arial"/>
          <w:sz w:val="24"/>
          <w:szCs w:val="24"/>
        </w:rPr>
        <w:t xml:space="preserve">Psalm 117 (LW 14:7-8): </w:t>
      </w:r>
      <w:r w:rsidRPr="00E42C52">
        <w:rPr>
          <w:rFonts w:ascii="Arial" w:hAnsi="Arial" w:cs="Arial"/>
          <w:b/>
          <w:sz w:val="24"/>
          <w:szCs w:val="24"/>
        </w:rPr>
        <w:t>Here we find only short, clear, ordinary words, which</w:t>
      </w:r>
      <w:r>
        <w:rPr>
          <w:rFonts w:ascii="Arial" w:hAnsi="Arial" w:cs="Arial"/>
          <w:b/>
          <w:sz w:val="24"/>
          <w:szCs w:val="24"/>
        </w:rPr>
        <w:t xml:space="preserve"> everyone can understand if he will only</w:t>
      </w:r>
      <w:r w:rsidRPr="00E42C52">
        <w:rPr>
          <w:rFonts w:ascii="Arial" w:hAnsi="Arial" w:cs="Arial"/>
          <w:b/>
          <w:sz w:val="24"/>
          <w:szCs w:val="24"/>
        </w:rPr>
        <w:t xml:space="preserve"> pay attention and think about them. All God’s words demand this. We must not skim </w:t>
      </w:r>
      <w:r w:rsidRPr="00E42C52">
        <w:rPr>
          <w:rFonts w:ascii="Arial" w:hAnsi="Arial" w:cs="Arial"/>
          <w:b/>
          <w:sz w:val="24"/>
          <w:szCs w:val="24"/>
        </w:rPr>
        <w:lastRenderedPageBreak/>
        <w:t>over them and imagine that we have thoroughly understood them, like the frivolous, smug, and bored souls</w:t>
      </w:r>
      <w:r>
        <w:rPr>
          <w:rFonts w:ascii="Arial" w:hAnsi="Arial" w:cs="Arial"/>
          <w:b/>
          <w:sz w:val="24"/>
          <w:szCs w:val="24"/>
        </w:rPr>
        <w:t xml:space="preserve"> who, when</w:t>
      </w:r>
      <w:r w:rsidRPr="00E42C52">
        <w:rPr>
          <w:rFonts w:ascii="Arial" w:hAnsi="Arial" w:cs="Arial"/>
          <w:b/>
          <w:sz w:val="24"/>
          <w:szCs w:val="24"/>
        </w:rPr>
        <w:t xml:space="preserve"> they hear some word of God once, consider it old hat and cast about for something new. They think they have thoroughly mastered all they have heard. This is a dangerous disease, a clever and malicious trick of the devil…This is really the vice known as ἀκηδία, slothfulness in God’s service, against which St. Paul exhorts u</w:t>
      </w:r>
      <w:r>
        <w:rPr>
          <w:rFonts w:ascii="Arial" w:hAnsi="Arial" w:cs="Arial"/>
          <w:b/>
          <w:sz w:val="24"/>
          <w:szCs w:val="24"/>
        </w:rPr>
        <w:t>s (Rom 12:11) to be fervent in the S</w:t>
      </w:r>
      <w:r w:rsidRPr="00E42C52">
        <w:rPr>
          <w:rFonts w:ascii="Arial" w:hAnsi="Arial" w:cs="Arial"/>
          <w:b/>
          <w:sz w:val="24"/>
          <w:szCs w:val="24"/>
        </w:rPr>
        <w:t>pirit</w:t>
      </w:r>
      <w:r>
        <w:rPr>
          <w:rFonts w:ascii="Arial" w:hAnsi="Arial" w:cs="Arial"/>
          <w:b/>
          <w:sz w:val="24"/>
          <w:szCs w:val="24"/>
        </w:rPr>
        <w:t>. And in Rev 3:15-16 the Spirit says of such people: “Would that they were cold or hot! So, because you are lukewarm, and neither cold nor hot, I will spew you out of my mouth.” …I have often felt this particular devil and temptation myself, and even today I cannot guard and cross myself against it too carefully.</w:t>
      </w:r>
    </w:p>
    <w:p w:rsidR="006464BD" w:rsidRDefault="00CD2AFC" w:rsidP="006464BD">
      <w:pPr>
        <w:pStyle w:val="ListParagraph"/>
        <w:numPr>
          <w:ilvl w:val="0"/>
          <w:numId w:val="21"/>
        </w:numPr>
        <w:rPr>
          <w:rFonts w:ascii="Arial" w:hAnsi="Arial" w:cs="Arial"/>
          <w:sz w:val="24"/>
          <w:szCs w:val="24"/>
        </w:rPr>
      </w:pPr>
      <w:r>
        <w:rPr>
          <w:rFonts w:ascii="Arial" w:hAnsi="Arial" w:cs="Arial"/>
          <w:sz w:val="24"/>
          <w:szCs w:val="24"/>
        </w:rPr>
        <w:t>Large Catechism on the</w:t>
      </w:r>
      <w:r w:rsidR="006464BD">
        <w:rPr>
          <w:rFonts w:ascii="Arial" w:hAnsi="Arial" w:cs="Arial"/>
          <w:sz w:val="24"/>
          <w:szCs w:val="24"/>
        </w:rPr>
        <w:t xml:space="preserve"> </w:t>
      </w:r>
      <w:r>
        <w:rPr>
          <w:rFonts w:ascii="Arial" w:hAnsi="Arial" w:cs="Arial"/>
          <w:sz w:val="24"/>
          <w:szCs w:val="24"/>
        </w:rPr>
        <w:t xml:space="preserve">third commandment (99): </w:t>
      </w:r>
      <w:r w:rsidR="00AA6074" w:rsidRPr="00AA6074">
        <w:rPr>
          <w:rFonts w:ascii="Arial" w:hAnsi="Arial" w:cs="Arial"/>
          <w:b/>
          <w:sz w:val="24"/>
          <w:szCs w:val="24"/>
        </w:rPr>
        <w:t>those conceited fellows, after hearing a sermon or two, become sick and tired of it and feel that they know it all and need no more instruct</w:t>
      </w:r>
      <w:r w:rsidR="00AA6CF1">
        <w:rPr>
          <w:rFonts w:ascii="Arial" w:hAnsi="Arial" w:cs="Arial"/>
          <w:b/>
          <w:sz w:val="24"/>
          <w:szCs w:val="24"/>
        </w:rPr>
        <w:t xml:space="preserve">ion. This is precisely the sin </w:t>
      </w:r>
      <w:r w:rsidR="00AA6074" w:rsidRPr="00AA6074">
        <w:rPr>
          <w:rFonts w:ascii="Arial" w:hAnsi="Arial" w:cs="Arial"/>
          <w:b/>
          <w:sz w:val="24"/>
          <w:szCs w:val="24"/>
        </w:rPr>
        <w:t xml:space="preserve">that used to be classed among the mortal sins and was called acidia – that is, indolence </w:t>
      </w:r>
      <w:r w:rsidR="000203C5">
        <w:rPr>
          <w:rFonts w:ascii="Arial" w:hAnsi="Arial" w:cs="Arial"/>
          <w:b/>
          <w:sz w:val="24"/>
          <w:szCs w:val="24"/>
        </w:rPr>
        <w:t xml:space="preserve">(laziness) </w:t>
      </w:r>
      <w:r w:rsidR="00AA6074" w:rsidRPr="00AA6074">
        <w:rPr>
          <w:rFonts w:ascii="Arial" w:hAnsi="Arial" w:cs="Arial"/>
          <w:b/>
          <w:sz w:val="24"/>
          <w:szCs w:val="24"/>
        </w:rPr>
        <w:t>and satiety</w:t>
      </w:r>
      <w:r w:rsidR="004B2E17">
        <w:rPr>
          <w:rFonts w:ascii="Arial" w:hAnsi="Arial" w:cs="Arial"/>
          <w:b/>
          <w:sz w:val="24"/>
          <w:szCs w:val="24"/>
        </w:rPr>
        <w:t xml:space="preserve"> (tired</w:t>
      </w:r>
      <w:r w:rsidR="000203C5">
        <w:rPr>
          <w:rFonts w:ascii="Arial" w:hAnsi="Arial" w:cs="Arial"/>
          <w:b/>
          <w:sz w:val="24"/>
          <w:szCs w:val="24"/>
        </w:rPr>
        <w:t>ness, being fed up)</w:t>
      </w:r>
      <w:r w:rsidR="00AA6074" w:rsidRPr="00AA6074">
        <w:rPr>
          <w:rFonts w:ascii="Arial" w:hAnsi="Arial" w:cs="Arial"/>
          <w:b/>
          <w:sz w:val="24"/>
          <w:szCs w:val="24"/>
        </w:rPr>
        <w:t xml:space="preserve"> – a malignant, pernicious plague with which the devil bewitches and befuddles the hearts of many so that he may take us by surprise and stealth</w:t>
      </w:r>
      <w:r w:rsidR="00AA6CF1">
        <w:rPr>
          <w:rFonts w:ascii="Arial" w:hAnsi="Arial" w:cs="Arial"/>
          <w:b/>
          <w:sz w:val="24"/>
          <w:szCs w:val="24"/>
        </w:rPr>
        <w:t>i</w:t>
      </w:r>
      <w:r w:rsidR="00AA6074" w:rsidRPr="00AA6074">
        <w:rPr>
          <w:rFonts w:ascii="Arial" w:hAnsi="Arial" w:cs="Arial"/>
          <w:b/>
          <w:sz w:val="24"/>
          <w:szCs w:val="24"/>
        </w:rPr>
        <w:t>ly take the Word of God away from us</w:t>
      </w:r>
      <w:r w:rsidR="00AA6CF1">
        <w:rPr>
          <w:rFonts w:ascii="Arial" w:hAnsi="Arial" w:cs="Arial"/>
          <w:b/>
          <w:sz w:val="24"/>
          <w:szCs w:val="24"/>
        </w:rPr>
        <w:t xml:space="preserve">…Therefore you must continually keep God’s Word in your heart, on your lips, and in your ears. For where the heart stands </w:t>
      </w:r>
      <w:r w:rsidR="00AA6CF1" w:rsidRPr="000203C5">
        <w:rPr>
          <w:rFonts w:ascii="Arial" w:hAnsi="Arial" w:cs="Arial"/>
          <w:b/>
          <w:sz w:val="24"/>
          <w:szCs w:val="24"/>
          <w:u w:val="single"/>
        </w:rPr>
        <w:t>idle</w:t>
      </w:r>
      <w:r w:rsidR="00AA6CF1">
        <w:rPr>
          <w:rFonts w:ascii="Arial" w:hAnsi="Arial" w:cs="Arial"/>
          <w:b/>
          <w:sz w:val="24"/>
          <w:szCs w:val="24"/>
        </w:rPr>
        <w:t xml:space="preserve"> and the Word is not heard, the devil breaks in and does damage before we realize it. On the other hand, when we seriously ponder the Word, hear it, and put it to use, such is its power that it never departs without fruit. It always awakens new understanding, new pleasure, and a new spirit of devotion, and it constantly cleanses the heart and its meditations. For these words are not </w:t>
      </w:r>
      <w:r w:rsidR="00AA6CF1" w:rsidRPr="000203C5">
        <w:rPr>
          <w:rFonts w:ascii="Arial" w:hAnsi="Arial" w:cs="Arial"/>
          <w:b/>
          <w:sz w:val="24"/>
          <w:szCs w:val="24"/>
          <w:u w:val="single"/>
        </w:rPr>
        <w:t>idle</w:t>
      </w:r>
      <w:r w:rsidR="00AA6CF1">
        <w:rPr>
          <w:rFonts w:ascii="Arial" w:hAnsi="Arial" w:cs="Arial"/>
          <w:b/>
          <w:sz w:val="24"/>
          <w:szCs w:val="24"/>
        </w:rPr>
        <w:t xml:space="preserve"> or dead, but effective and living</w:t>
      </w:r>
      <w:r w:rsidR="00AA6074">
        <w:rPr>
          <w:rFonts w:ascii="Arial" w:hAnsi="Arial" w:cs="Arial"/>
          <w:sz w:val="24"/>
          <w:szCs w:val="24"/>
        </w:rPr>
        <w:t xml:space="preserve"> (Tappert, 378</w:t>
      </w:r>
      <w:r w:rsidR="00AA6CF1">
        <w:rPr>
          <w:rFonts w:ascii="Arial" w:hAnsi="Arial" w:cs="Arial"/>
          <w:sz w:val="24"/>
          <w:szCs w:val="24"/>
        </w:rPr>
        <w:t>-79</w:t>
      </w:r>
      <w:r w:rsidR="00AA6074">
        <w:rPr>
          <w:rFonts w:ascii="Arial" w:hAnsi="Arial" w:cs="Arial"/>
          <w:sz w:val="24"/>
          <w:szCs w:val="24"/>
        </w:rPr>
        <w:t>).</w:t>
      </w:r>
    </w:p>
    <w:p w:rsidR="004B2E17" w:rsidRDefault="004B2E17" w:rsidP="004B2E17">
      <w:pPr>
        <w:pStyle w:val="ListParagraph"/>
        <w:ind w:left="1440"/>
        <w:rPr>
          <w:rFonts w:ascii="Arial" w:hAnsi="Arial" w:cs="Arial"/>
          <w:sz w:val="24"/>
          <w:szCs w:val="24"/>
        </w:rPr>
      </w:pPr>
    </w:p>
    <w:p w:rsidR="004B2E17" w:rsidRPr="00AC44F7" w:rsidRDefault="005D252C" w:rsidP="004B2E17">
      <w:pPr>
        <w:pStyle w:val="ListParagraph"/>
        <w:numPr>
          <w:ilvl w:val="0"/>
          <w:numId w:val="1"/>
        </w:numPr>
        <w:rPr>
          <w:rFonts w:ascii="Arial" w:hAnsi="Arial" w:cs="Arial"/>
          <w:sz w:val="24"/>
          <w:szCs w:val="24"/>
        </w:rPr>
      </w:pPr>
      <w:r w:rsidRPr="00AC44F7">
        <w:rPr>
          <w:rFonts w:ascii="Arial" w:hAnsi="Arial" w:cs="Arial"/>
          <w:sz w:val="24"/>
          <w:szCs w:val="24"/>
        </w:rPr>
        <w:t>A case of</w:t>
      </w:r>
      <w:r w:rsidR="004B2E17" w:rsidRPr="00AC44F7">
        <w:rPr>
          <w:rFonts w:ascii="Arial" w:hAnsi="Arial" w:cs="Arial"/>
          <w:sz w:val="24"/>
          <w:szCs w:val="24"/>
        </w:rPr>
        <w:t xml:space="preserve"> pastoral c</w:t>
      </w:r>
      <w:r w:rsidRPr="00AC44F7">
        <w:rPr>
          <w:rFonts w:ascii="Arial" w:hAnsi="Arial" w:cs="Arial"/>
          <w:sz w:val="24"/>
          <w:szCs w:val="24"/>
        </w:rPr>
        <w:t>are of a pastor from Hal Senkbeil</w:t>
      </w:r>
      <w:r w:rsidR="00AC44F7" w:rsidRPr="00AC44F7">
        <w:rPr>
          <w:rStyle w:val="FootnoteReference"/>
          <w:rFonts w:ascii="Arial" w:hAnsi="Arial" w:cs="Arial"/>
          <w:sz w:val="24"/>
          <w:szCs w:val="24"/>
        </w:rPr>
        <w:footnoteReference w:id="5"/>
      </w:r>
      <w:r w:rsidRPr="00AC44F7">
        <w:rPr>
          <w:rFonts w:ascii="Arial" w:hAnsi="Arial" w:cs="Arial"/>
          <w:sz w:val="24"/>
          <w:szCs w:val="24"/>
        </w:rPr>
        <w:t xml:space="preserve"> </w:t>
      </w:r>
    </w:p>
    <w:p w:rsidR="005D252C" w:rsidRPr="005D252C" w:rsidRDefault="005D252C" w:rsidP="005D252C">
      <w:pPr>
        <w:pStyle w:val="BodyText"/>
        <w:ind w:left="1440" w:firstLine="0"/>
        <w:rPr>
          <w:rStyle w:val="Emphasis"/>
          <w:rFonts w:ascii="Arial" w:hAnsi="Arial" w:cs="Arial"/>
          <w:b/>
          <w:i w:val="0"/>
          <w:sz w:val="24"/>
          <w:szCs w:val="24"/>
          <w:bdr w:val="none" w:sz="0" w:space="0" w:color="auto" w:frame="1"/>
          <w:shd w:val="clear" w:color="auto" w:fill="FFFFFF"/>
        </w:rPr>
      </w:pPr>
      <w:r w:rsidRPr="005D252C">
        <w:rPr>
          <w:rStyle w:val="Emphasis"/>
          <w:rFonts w:ascii="Arial" w:hAnsi="Arial" w:cs="Arial"/>
          <w:b/>
          <w:i w:val="0"/>
          <w:sz w:val="24"/>
          <w:szCs w:val="24"/>
          <w:bdr w:val="none" w:sz="0" w:space="0" w:color="auto" w:frame="1"/>
          <w:shd w:val="clear" w:color="auto" w:fill="FFFFFF"/>
        </w:rPr>
        <w:t xml:space="preserve">One pastor, for example, wrestled to contain an inexplicable simmering rage while quietly becoming more and more detached from all that he knew was good and holy and true.  Ministry became first a chore, then a burden.  He no longer had the emotional energy to connect with his wife and children as he wanted to, though he knew he was robbing them of the husband and father they loved.  The holy things of God began to lose their lustre; he found himself </w:t>
      </w:r>
      <w:r w:rsidRPr="005D252C">
        <w:rPr>
          <w:rStyle w:val="Emphasis"/>
          <w:rFonts w:ascii="Arial" w:hAnsi="Arial" w:cs="Arial"/>
          <w:b/>
          <w:i w:val="0"/>
          <w:sz w:val="24"/>
          <w:szCs w:val="24"/>
          <w:bdr w:val="none" w:sz="0" w:space="0" w:color="auto" w:frame="1"/>
          <w:shd w:val="clear" w:color="auto" w:fill="FFFFFF"/>
        </w:rPr>
        <w:lastRenderedPageBreak/>
        <w:t xml:space="preserve">less and less inclined toward prayer and God’s Word.  He grew impatient in his ministry, and It became harder and harder for him to listen to the troubled hearts </w:t>
      </w:r>
      <w:r w:rsidR="00AC44F7">
        <w:rPr>
          <w:rStyle w:val="Emphasis"/>
          <w:rFonts w:ascii="Arial" w:hAnsi="Arial" w:cs="Arial"/>
          <w:b/>
          <w:i w:val="0"/>
          <w:sz w:val="24"/>
          <w:szCs w:val="24"/>
          <w:bdr w:val="none" w:sz="0" w:space="0" w:color="auto" w:frame="1"/>
          <w:shd w:val="clear" w:color="auto" w:fill="FFFFFF"/>
        </w:rPr>
        <w:t xml:space="preserve">and souls of his parishioners. </w:t>
      </w:r>
      <w:r w:rsidRPr="005D252C">
        <w:rPr>
          <w:rStyle w:val="Emphasis"/>
          <w:rFonts w:ascii="Arial" w:hAnsi="Arial" w:cs="Arial"/>
          <w:b/>
          <w:i w:val="0"/>
          <w:sz w:val="24"/>
          <w:szCs w:val="24"/>
          <w:bdr w:val="none" w:sz="0" w:space="0" w:color="auto" w:frame="1"/>
          <w:shd w:val="clear" w:color="auto" w:fill="FFFFFF"/>
        </w:rPr>
        <w:t xml:space="preserve">Eventually he and I began to recognize in these symptoms </w:t>
      </w:r>
      <w:r w:rsidRPr="00AC44F7">
        <w:rPr>
          <w:rStyle w:val="Emphasis"/>
          <w:rFonts w:ascii="Arial" w:hAnsi="Arial" w:cs="Arial"/>
          <w:b/>
          <w:sz w:val="24"/>
          <w:szCs w:val="24"/>
          <w:bdr w:val="none" w:sz="0" w:space="0" w:color="auto" w:frame="1"/>
          <w:shd w:val="clear" w:color="auto" w:fill="FFFFFF"/>
        </w:rPr>
        <w:t>acedia</w:t>
      </w:r>
      <w:r w:rsidRPr="005D252C">
        <w:rPr>
          <w:rStyle w:val="Emphasis"/>
          <w:rFonts w:ascii="Arial" w:hAnsi="Arial" w:cs="Arial"/>
          <w:b/>
          <w:i w:val="0"/>
          <w:sz w:val="24"/>
          <w:szCs w:val="24"/>
          <w:bdr w:val="none" w:sz="0" w:space="0" w:color="auto" w:frame="1"/>
          <w:shd w:val="clear" w:color="auto" w:fill="FFFFFF"/>
        </w:rPr>
        <w:t xml:space="preserve">’s tell-tale signs.  Besides the medical help he was already receiving for his anxiety, I advised him to change his work habits, take more time out for his family, etc.  But here’s what I wrote him in the midst of some of his darkest days:  </w:t>
      </w:r>
    </w:p>
    <w:p w:rsidR="005D252C" w:rsidRDefault="005D252C" w:rsidP="005D252C">
      <w:pPr>
        <w:pStyle w:val="BodyText"/>
        <w:ind w:left="2160" w:firstLine="0"/>
        <w:rPr>
          <w:rStyle w:val="apple-converted-space"/>
          <w:rFonts w:ascii="Linux Libertine" w:hAnsi="Linux Libertine" w:cs="Linux Libertine"/>
          <w:lang w:val="en-GB"/>
        </w:rPr>
      </w:pPr>
      <w:r w:rsidRPr="005D252C">
        <w:rPr>
          <w:rStyle w:val="Emphasis"/>
          <w:rFonts w:ascii="Arial" w:hAnsi="Arial" w:cs="Arial"/>
          <w:b/>
          <w:i w:val="0"/>
          <w:sz w:val="24"/>
          <w:szCs w:val="24"/>
          <w:bdr w:val="none" w:sz="0" w:space="0" w:color="auto" w:frame="1"/>
          <w:shd w:val="clear" w:color="auto" w:fill="FFFFFF"/>
        </w:rPr>
        <w:t>“</w:t>
      </w:r>
      <w:r w:rsidRPr="005D252C">
        <w:rPr>
          <w:rFonts w:ascii="Arial" w:hAnsi="Arial" w:cs="Arial"/>
          <w:b/>
          <w:sz w:val="24"/>
          <w:szCs w:val="24"/>
          <w:lang w:val="en-GB"/>
        </w:rPr>
        <w:t>You also need to take on yourself the full armament that Christ supplies (Ephesians 6):</w:t>
      </w:r>
      <w:r w:rsidRPr="00AC44F7">
        <w:rPr>
          <w:rFonts w:ascii="Arial" w:hAnsi="Arial" w:cs="Arial"/>
          <w:b/>
          <w:i/>
          <w:sz w:val="24"/>
          <w:szCs w:val="24"/>
          <w:lang w:val="en-GB"/>
        </w:rPr>
        <w:t xml:space="preserve"> take up the sword of the Spirit, and pray at all times in the Spirit</w:t>
      </w:r>
      <w:r w:rsidRPr="005D252C">
        <w:rPr>
          <w:rFonts w:ascii="Arial" w:hAnsi="Arial" w:cs="Arial"/>
          <w:b/>
          <w:sz w:val="24"/>
          <w:szCs w:val="24"/>
          <w:lang w:val="en-GB"/>
        </w:rPr>
        <w:t xml:space="preserve"> (which for me simply means to pray to the Father through the Son by the power of the Spirit).   Acedia regarding holy things: no desire to care/pray, no ability to hear, no sense of peace...all are symptomatic of demonic attack.   There's no reason to fear, however.   (This is) the normal result of what happens when a man takes up the mantle of the ministry and begins to do real work in service of Christ and His Kingdom.   Like moths to a flame, the forces of darkness are drawn to the Light; demonic influences can't help but be drawn to such a man doing quality work in the Kingdom in order to undermine his work, drive him to desperation, get him to sin in any possible way (pride is of course a favourite) and to break his bonds of love with others closest and dearest.   </w:t>
      </w:r>
      <w:r w:rsidRPr="005D252C">
        <w:rPr>
          <w:rFonts w:ascii="Arial" w:hAnsi="Arial" w:cs="Arial"/>
          <w:b/>
          <w:sz w:val="24"/>
          <w:szCs w:val="24"/>
          <w:lang w:val="en-GB"/>
        </w:rPr>
        <w:br/>
      </w:r>
      <w:r w:rsidRPr="005D252C">
        <w:rPr>
          <w:rFonts w:ascii="Arial" w:hAnsi="Arial" w:cs="Arial"/>
          <w:b/>
          <w:sz w:val="24"/>
          <w:szCs w:val="24"/>
          <w:lang w:val="en-GB"/>
        </w:rPr>
        <w:br/>
        <w:t>But he's a defeated enemy.  He can harm you none.  The One who fights for you is stronger than he.  In fact, the devil is God's devil: He inadvertently does God's work; attempting to separate you from Christ, Satan drives you closer to Him.  Go to Jesus; He has the words of eternal life, as you preached so well last Sunday.   Take those words as your own even when you don't feel anything; embrace them and revel in the promises He brings you.  What you have taught and embodied so well for others believe for yourself.</w:t>
      </w:r>
      <w:r w:rsidRPr="00541FCE">
        <w:rPr>
          <w:rFonts w:ascii="Linux Libertine" w:hAnsi="Linux Libertine" w:cs="Linux Libertine"/>
          <w:lang w:val="en-GB"/>
        </w:rPr>
        <w:t> </w:t>
      </w:r>
      <w:r w:rsidRPr="00541FCE">
        <w:rPr>
          <w:rStyle w:val="apple-converted-space"/>
          <w:rFonts w:ascii="Linux Libertine" w:hAnsi="Linux Libertine" w:cs="Linux Libertine"/>
          <w:lang w:val="en-GB"/>
        </w:rPr>
        <w:t> </w:t>
      </w:r>
    </w:p>
    <w:p w:rsidR="006E043E" w:rsidRDefault="006E043E" w:rsidP="005D252C">
      <w:pPr>
        <w:pStyle w:val="BodyText"/>
        <w:ind w:left="2160" w:firstLine="0"/>
        <w:rPr>
          <w:rStyle w:val="apple-converted-space"/>
          <w:rFonts w:ascii="Arial" w:hAnsi="Arial" w:cs="Arial"/>
          <w:sz w:val="24"/>
          <w:szCs w:val="24"/>
          <w:bdr w:val="none" w:sz="0" w:space="0" w:color="auto" w:frame="1"/>
          <w:shd w:val="clear" w:color="auto" w:fill="FFFFFF"/>
        </w:rPr>
      </w:pPr>
    </w:p>
    <w:p w:rsidR="006E043E" w:rsidRDefault="006E043E" w:rsidP="005D252C">
      <w:pPr>
        <w:pStyle w:val="BodyText"/>
        <w:ind w:left="2160" w:firstLine="0"/>
        <w:rPr>
          <w:rStyle w:val="apple-converted-space"/>
          <w:rFonts w:ascii="Arial" w:hAnsi="Arial" w:cs="Arial"/>
          <w:sz w:val="24"/>
          <w:szCs w:val="24"/>
          <w:bdr w:val="none" w:sz="0" w:space="0" w:color="auto" w:frame="1"/>
          <w:shd w:val="clear" w:color="auto" w:fill="FFFFFF"/>
        </w:rPr>
      </w:pPr>
    </w:p>
    <w:p w:rsidR="006E043E" w:rsidRPr="005D252C" w:rsidRDefault="006E043E" w:rsidP="005D252C">
      <w:pPr>
        <w:pStyle w:val="BodyText"/>
        <w:ind w:left="2160" w:firstLine="0"/>
        <w:rPr>
          <w:rStyle w:val="apple-converted-space"/>
          <w:rFonts w:ascii="Arial" w:hAnsi="Arial" w:cs="Arial"/>
          <w:sz w:val="24"/>
          <w:szCs w:val="24"/>
          <w:bdr w:val="none" w:sz="0" w:space="0" w:color="auto" w:frame="1"/>
          <w:shd w:val="clear" w:color="auto" w:fill="FFFFFF"/>
        </w:rPr>
      </w:pPr>
    </w:p>
    <w:p w:rsidR="005D252C" w:rsidRPr="004B2E17" w:rsidRDefault="005D252C" w:rsidP="005D252C">
      <w:pPr>
        <w:pStyle w:val="ListParagraph"/>
        <w:rPr>
          <w:rFonts w:ascii="Arial" w:hAnsi="Arial" w:cs="Arial"/>
          <w:sz w:val="24"/>
          <w:szCs w:val="24"/>
        </w:rPr>
      </w:pPr>
    </w:p>
    <w:sectPr w:rsidR="005D252C" w:rsidRPr="004B2E1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7E7" w:rsidRDefault="004037E7" w:rsidP="00880C57">
      <w:pPr>
        <w:spacing w:after="0" w:line="240" w:lineRule="auto"/>
      </w:pPr>
      <w:r>
        <w:separator/>
      </w:r>
    </w:p>
  </w:endnote>
  <w:endnote w:type="continuationSeparator" w:id="0">
    <w:p w:rsidR="004037E7" w:rsidRDefault="004037E7" w:rsidP="00880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inux Libertine">
    <w:altName w:val="Times New Roman"/>
    <w:charset w:val="00"/>
    <w:family w:val="auto"/>
    <w:pitch w:val="variable"/>
    <w:sig w:usb0="00000000" w:usb1="5000E5FB" w:usb2="0000002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2630442"/>
      <w:docPartObj>
        <w:docPartGallery w:val="Page Numbers (Bottom of Page)"/>
        <w:docPartUnique/>
      </w:docPartObj>
    </w:sdtPr>
    <w:sdtEndPr>
      <w:rPr>
        <w:noProof/>
      </w:rPr>
    </w:sdtEndPr>
    <w:sdtContent>
      <w:p w:rsidR="00E36CCA" w:rsidRDefault="00E36CCA">
        <w:pPr>
          <w:pStyle w:val="Footer"/>
          <w:jc w:val="center"/>
        </w:pPr>
        <w:r>
          <w:fldChar w:fldCharType="begin"/>
        </w:r>
        <w:r>
          <w:instrText xml:space="preserve"> PAGE   \* MERGEFORMAT </w:instrText>
        </w:r>
        <w:r>
          <w:fldChar w:fldCharType="separate"/>
        </w:r>
        <w:r w:rsidR="003C0F24">
          <w:rPr>
            <w:noProof/>
          </w:rPr>
          <w:t>1</w:t>
        </w:r>
        <w:r>
          <w:rPr>
            <w:noProof/>
          </w:rPr>
          <w:fldChar w:fldCharType="end"/>
        </w:r>
      </w:p>
    </w:sdtContent>
  </w:sdt>
  <w:p w:rsidR="00E36CCA" w:rsidRDefault="00E36C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7E7" w:rsidRDefault="004037E7" w:rsidP="00880C57">
      <w:pPr>
        <w:spacing w:after="0" w:line="240" w:lineRule="auto"/>
      </w:pPr>
      <w:r>
        <w:separator/>
      </w:r>
    </w:p>
  </w:footnote>
  <w:footnote w:type="continuationSeparator" w:id="0">
    <w:p w:rsidR="004037E7" w:rsidRDefault="004037E7" w:rsidP="00880C57">
      <w:pPr>
        <w:spacing w:after="0" w:line="240" w:lineRule="auto"/>
      </w:pPr>
      <w:r>
        <w:continuationSeparator/>
      </w:r>
    </w:p>
  </w:footnote>
  <w:footnote w:id="1">
    <w:p w:rsidR="00413E42" w:rsidRPr="00E078EE" w:rsidRDefault="00413E42" w:rsidP="001E57D6">
      <w:pPr>
        <w:pStyle w:val="FootnoteText"/>
        <w:spacing w:before="0" w:after="0"/>
        <w:rPr>
          <w:rFonts w:ascii="Arial" w:hAnsi="Arial" w:cs="Arial"/>
          <w:sz w:val="20"/>
          <w:szCs w:val="20"/>
        </w:rPr>
      </w:pPr>
      <w:r w:rsidRPr="00E078EE">
        <w:rPr>
          <w:rStyle w:val="FootnoteReference"/>
          <w:rFonts w:ascii="Arial" w:hAnsi="Arial" w:cs="Arial"/>
          <w:sz w:val="24"/>
          <w:szCs w:val="24"/>
        </w:rPr>
        <w:footnoteRef/>
      </w:r>
      <w:r w:rsidRPr="00E078EE">
        <w:rPr>
          <w:rFonts w:ascii="Arial" w:hAnsi="Arial" w:cs="Arial"/>
          <w:sz w:val="24"/>
          <w:szCs w:val="24"/>
        </w:rPr>
        <w:t xml:space="preserve"> </w:t>
      </w:r>
      <w:r w:rsidR="00E078EE" w:rsidRPr="00E078EE">
        <w:rPr>
          <w:rFonts w:ascii="Arial" w:hAnsi="Arial" w:cs="Arial"/>
          <w:sz w:val="20"/>
          <w:szCs w:val="20"/>
        </w:rPr>
        <w:t xml:space="preserve">Dorothy Sayers, “The Seven Deadly Sins.” </w:t>
      </w:r>
      <w:r w:rsidR="00E078EE" w:rsidRPr="00E078EE">
        <w:rPr>
          <w:rFonts w:ascii="Arial" w:hAnsi="Arial" w:cs="Arial"/>
          <w:i/>
          <w:sz w:val="20"/>
          <w:szCs w:val="20"/>
        </w:rPr>
        <w:t>Creed or Chaos?</w:t>
      </w:r>
      <w:r w:rsidR="00E078EE" w:rsidRPr="00E078EE">
        <w:rPr>
          <w:rFonts w:ascii="Arial" w:hAnsi="Arial" w:cs="Arial"/>
          <w:sz w:val="20"/>
          <w:szCs w:val="20"/>
        </w:rPr>
        <w:t xml:space="preserve"> (Harcourt: Brace, 1949/</w:t>
      </w:r>
      <w:r w:rsidR="00E078EE">
        <w:rPr>
          <w:rFonts w:ascii="Arial" w:hAnsi="Arial" w:cs="Arial"/>
          <w:sz w:val="20"/>
          <w:szCs w:val="20"/>
        </w:rPr>
        <w:t xml:space="preserve"> </w:t>
      </w:r>
      <w:r w:rsidR="00E078EE" w:rsidRPr="00E078EE">
        <w:rPr>
          <w:rFonts w:ascii="Arial" w:hAnsi="Arial" w:cs="Arial"/>
          <w:sz w:val="20"/>
          <w:szCs w:val="20"/>
        </w:rPr>
        <w:t>1974), 108.</w:t>
      </w:r>
    </w:p>
  </w:footnote>
  <w:footnote w:id="2">
    <w:p w:rsidR="00E078EE" w:rsidRPr="00B95643" w:rsidRDefault="00E078EE" w:rsidP="001E57D6">
      <w:pPr>
        <w:pStyle w:val="FootnoteText"/>
        <w:spacing w:before="0" w:after="0"/>
        <w:rPr>
          <w:rFonts w:ascii="Arial" w:hAnsi="Arial" w:cs="Arial"/>
          <w:sz w:val="20"/>
          <w:szCs w:val="20"/>
        </w:rPr>
      </w:pPr>
      <w:r w:rsidRPr="00B95643">
        <w:rPr>
          <w:rStyle w:val="FootnoteReference"/>
          <w:rFonts w:ascii="Arial" w:hAnsi="Arial" w:cs="Arial"/>
          <w:sz w:val="20"/>
          <w:szCs w:val="20"/>
        </w:rPr>
        <w:footnoteRef/>
      </w:r>
      <w:r w:rsidRPr="00B95643">
        <w:rPr>
          <w:rFonts w:ascii="Arial" w:hAnsi="Arial" w:cs="Arial"/>
          <w:sz w:val="20"/>
          <w:szCs w:val="20"/>
        </w:rPr>
        <w:t xml:space="preserve"> Kathleen Norris, </w:t>
      </w:r>
      <w:r w:rsidRPr="00B95643">
        <w:rPr>
          <w:rFonts w:ascii="Arial" w:hAnsi="Arial" w:cs="Arial"/>
          <w:i/>
          <w:sz w:val="20"/>
          <w:szCs w:val="20"/>
        </w:rPr>
        <w:t>Acedia &amp; Me: A marriage, Monks and a Writer’s Life</w:t>
      </w:r>
      <w:r w:rsidRPr="00B95643">
        <w:rPr>
          <w:rFonts w:ascii="Arial" w:hAnsi="Arial" w:cs="Arial"/>
          <w:sz w:val="20"/>
          <w:szCs w:val="20"/>
        </w:rPr>
        <w:t xml:space="preserve"> (Riverhead Books: London, 2008), </w:t>
      </w:r>
    </w:p>
  </w:footnote>
  <w:footnote w:id="3">
    <w:p w:rsidR="00B95643" w:rsidRDefault="00B95643">
      <w:pPr>
        <w:pStyle w:val="FootnoteText"/>
      </w:pPr>
      <w:r w:rsidRPr="00B95643">
        <w:rPr>
          <w:rStyle w:val="FootnoteReference"/>
          <w:rFonts w:ascii="Arial" w:hAnsi="Arial" w:cs="Arial"/>
          <w:sz w:val="20"/>
          <w:szCs w:val="20"/>
        </w:rPr>
        <w:footnoteRef/>
      </w:r>
      <w:r w:rsidRPr="00B95643">
        <w:rPr>
          <w:rFonts w:ascii="Arial" w:hAnsi="Arial" w:cs="Arial"/>
          <w:sz w:val="20"/>
          <w:szCs w:val="20"/>
        </w:rPr>
        <w:t xml:space="preserve"> See the handout on “Sins of Sloth”.</w:t>
      </w:r>
    </w:p>
  </w:footnote>
  <w:footnote w:id="4">
    <w:p w:rsidR="001E57D6" w:rsidRDefault="00E078EE" w:rsidP="001E57D6">
      <w:pPr>
        <w:pStyle w:val="FootnoteText"/>
        <w:spacing w:before="0" w:after="0"/>
        <w:rPr>
          <w:rFonts w:ascii="Arial" w:hAnsi="Arial" w:cs="Arial"/>
          <w:i/>
          <w:sz w:val="20"/>
          <w:szCs w:val="20"/>
        </w:rPr>
      </w:pPr>
      <w:r w:rsidRPr="00E078EE">
        <w:rPr>
          <w:rStyle w:val="FootnoteReference"/>
          <w:rFonts w:ascii="Arial" w:hAnsi="Arial" w:cs="Arial"/>
          <w:sz w:val="20"/>
          <w:szCs w:val="20"/>
        </w:rPr>
        <w:footnoteRef/>
      </w:r>
      <w:r w:rsidRPr="00E078EE">
        <w:rPr>
          <w:rFonts w:ascii="Arial" w:hAnsi="Arial" w:cs="Arial"/>
          <w:sz w:val="20"/>
          <w:szCs w:val="20"/>
        </w:rPr>
        <w:t xml:space="preserve"> </w:t>
      </w:r>
      <w:r>
        <w:rPr>
          <w:rFonts w:ascii="Arial" w:hAnsi="Arial" w:cs="Arial"/>
          <w:sz w:val="20"/>
          <w:szCs w:val="20"/>
        </w:rPr>
        <w:t>Harold L. Senkbeil, “Lead Us Not into Temptation: Acedia, the Pa</w:t>
      </w:r>
      <w:r w:rsidR="001E57D6">
        <w:rPr>
          <w:rFonts w:ascii="Arial" w:hAnsi="Arial" w:cs="Arial"/>
          <w:sz w:val="20"/>
          <w:szCs w:val="20"/>
        </w:rPr>
        <w:t>storal Pandemic,</w:t>
      </w:r>
      <w:r>
        <w:rPr>
          <w:rFonts w:ascii="Arial" w:hAnsi="Arial" w:cs="Arial"/>
          <w:sz w:val="20"/>
          <w:szCs w:val="20"/>
        </w:rPr>
        <w:t xml:space="preserve">” </w:t>
      </w:r>
      <w:r w:rsidR="001E57D6" w:rsidRPr="001E57D6">
        <w:rPr>
          <w:rFonts w:ascii="Arial" w:hAnsi="Arial" w:cs="Arial"/>
          <w:i/>
          <w:sz w:val="20"/>
          <w:szCs w:val="20"/>
        </w:rPr>
        <w:t xml:space="preserve">You, My People, </w:t>
      </w:r>
    </w:p>
    <w:p w:rsidR="00AC44F7" w:rsidRDefault="001E57D6" w:rsidP="001E57D6">
      <w:pPr>
        <w:pStyle w:val="FootnoteText"/>
        <w:spacing w:before="0" w:after="0"/>
        <w:rPr>
          <w:rFonts w:ascii="Arial" w:hAnsi="Arial" w:cs="Arial"/>
          <w:sz w:val="20"/>
          <w:szCs w:val="20"/>
        </w:rPr>
      </w:pPr>
      <w:r w:rsidRPr="001E57D6">
        <w:rPr>
          <w:rFonts w:ascii="Arial" w:hAnsi="Arial" w:cs="Arial"/>
          <w:i/>
          <w:sz w:val="20"/>
          <w:szCs w:val="20"/>
        </w:rPr>
        <w:t>Shall Be Holy. A Festschrift in Honour of John W. Kleinig</w:t>
      </w:r>
      <w:r>
        <w:rPr>
          <w:rFonts w:ascii="Arial" w:hAnsi="Arial" w:cs="Arial"/>
          <w:sz w:val="20"/>
          <w:szCs w:val="20"/>
        </w:rPr>
        <w:t xml:space="preserve">, edited by John R. Stephenson and Thomas M. </w:t>
      </w:r>
    </w:p>
    <w:p w:rsidR="00E078EE" w:rsidRPr="00E078EE" w:rsidRDefault="001E57D6" w:rsidP="001E57D6">
      <w:pPr>
        <w:pStyle w:val="FootnoteText"/>
        <w:spacing w:before="0" w:after="0"/>
        <w:rPr>
          <w:rFonts w:ascii="Arial" w:hAnsi="Arial" w:cs="Arial"/>
          <w:sz w:val="20"/>
          <w:szCs w:val="20"/>
        </w:rPr>
      </w:pPr>
      <w:r>
        <w:rPr>
          <w:rFonts w:ascii="Arial" w:hAnsi="Arial" w:cs="Arial"/>
          <w:sz w:val="20"/>
          <w:szCs w:val="20"/>
        </w:rPr>
        <w:t>Winger</w:t>
      </w:r>
      <w:r w:rsidR="00E078EE">
        <w:rPr>
          <w:rFonts w:ascii="Arial" w:hAnsi="Arial" w:cs="Arial"/>
          <w:sz w:val="20"/>
          <w:szCs w:val="20"/>
        </w:rPr>
        <w:t xml:space="preserve"> </w:t>
      </w:r>
      <w:r>
        <w:rPr>
          <w:rFonts w:ascii="Arial" w:hAnsi="Arial" w:cs="Arial"/>
          <w:sz w:val="20"/>
          <w:szCs w:val="20"/>
        </w:rPr>
        <w:t>(Concordia Lutheran Theological Seminary: St. Catharines, Canada, 2013), 267, 271.</w:t>
      </w:r>
    </w:p>
  </w:footnote>
  <w:footnote w:id="5">
    <w:p w:rsidR="00AC44F7" w:rsidRDefault="00AC44F7" w:rsidP="00AC44F7">
      <w:pPr>
        <w:pStyle w:val="FootnoteText"/>
        <w:spacing w:before="0" w:after="0"/>
        <w:rPr>
          <w:rFonts w:ascii="Arial" w:hAnsi="Arial" w:cs="Arial"/>
          <w:i/>
          <w:sz w:val="20"/>
          <w:szCs w:val="20"/>
        </w:rPr>
      </w:pPr>
      <w:r>
        <w:rPr>
          <w:rStyle w:val="FootnoteReference"/>
        </w:rPr>
        <w:footnoteRef/>
      </w:r>
      <w:r>
        <w:t xml:space="preserve"> </w:t>
      </w:r>
      <w:r>
        <w:rPr>
          <w:rFonts w:ascii="Arial" w:hAnsi="Arial" w:cs="Arial"/>
          <w:sz w:val="20"/>
          <w:szCs w:val="20"/>
        </w:rPr>
        <w:t xml:space="preserve">Harold L. Senkbeil, “Lead Us Not into Temptation: Acedia, the Pastoral Pandemic,” </w:t>
      </w:r>
      <w:r w:rsidRPr="001E57D6">
        <w:rPr>
          <w:rFonts w:ascii="Arial" w:hAnsi="Arial" w:cs="Arial"/>
          <w:i/>
          <w:sz w:val="20"/>
          <w:szCs w:val="20"/>
        </w:rPr>
        <w:t xml:space="preserve">You, My People, </w:t>
      </w:r>
    </w:p>
    <w:p w:rsidR="00AC44F7" w:rsidRDefault="00AC44F7" w:rsidP="00AC44F7">
      <w:pPr>
        <w:pStyle w:val="FootnoteText"/>
        <w:spacing w:before="0" w:after="0"/>
        <w:rPr>
          <w:rFonts w:ascii="Arial" w:hAnsi="Arial" w:cs="Arial"/>
          <w:sz w:val="20"/>
          <w:szCs w:val="20"/>
        </w:rPr>
      </w:pPr>
      <w:r w:rsidRPr="001E57D6">
        <w:rPr>
          <w:rFonts w:ascii="Arial" w:hAnsi="Arial" w:cs="Arial"/>
          <w:i/>
          <w:sz w:val="20"/>
          <w:szCs w:val="20"/>
        </w:rPr>
        <w:t>Shall Be Holy. A Festschrift in Honour of John W. Kleinig</w:t>
      </w:r>
      <w:r>
        <w:rPr>
          <w:rFonts w:ascii="Arial" w:hAnsi="Arial" w:cs="Arial"/>
          <w:sz w:val="20"/>
          <w:szCs w:val="20"/>
        </w:rPr>
        <w:t xml:space="preserve">, edited by John R. Stephenson and Thomas M. </w:t>
      </w:r>
    </w:p>
    <w:p w:rsidR="00AC44F7" w:rsidRDefault="00AC44F7" w:rsidP="00AC44F7">
      <w:pPr>
        <w:pStyle w:val="FootnoteText"/>
      </w:pPr>
      <w:r>
        <w:rPr>
          <w:rFonts w:ascii="Arial" w:hAnsi="Arial" w:cs="Arial"/>
          <w:sz w:val="20"/>
          <w:szCs w:val="20"/>
        </w:rPr>
        <w:t>Winger (Concordia Lutheran Theological Seminary: St. Catharines, Canada, 2013), 272-73.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A558C"/>
    <w:multiLevelType w:val="hybridMultilevel"/>
    <w:tmpl w:val="28BE472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2F5394"/>
    <w:multiLevelType w:val="hybridMultilevel"/>
    <w:tmpl w:val="23F6092A"/>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13432A0C"/>
    <w:multiLevelType w:val="hybridMultilevel"/>
    <w:tmpl w:val="76506252"/>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41E6447"/>
    <w:multiLevelType w:val="hybridMultilevel"/>
    <w:tmpl w:val="71600366"/>
    <w:lvl w:ilvl="0" w:tplc="E1E6D1A6">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F552A90"/>
    <w:multiLevelType w:val="hybridMultilevel"/>
    <w:tmpl w:val="15629526"/>
    <w:lvl w:ilvl="0" w:tplc="3A764C2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30348C"/>
    <w:multiLevelType w:val="hybridMultilevel"/>
    <w:tmpl w:val="D5D840FE"/>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2256733F"/>
    <w:multiLevelType w:val="hybridMultilevel"/>
    <w:tmpl w:val="36468AD2"/>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E495454"/>
    <w:multiLevelType w:val="hybridMultilevel"/>
    <w:tmpl w:val="BE5EA96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31247177"/>
    <w:multiLevelType w:val="hybridMultilevel"/>
    <w:tmpl w:val="6F4048F8"/>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37515566"/>
    <w:multiLevelType w:val="hybridMultilevel"/>
    <w:tmpl w:val="50123EFA"/>
    <w:lvl w:ilvl="0" w:tplc="1988FC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15D4A1F"/>
    <w:multiLevelType w:val="hybridMultilevel"/>
    <w:tmpl w:val="738088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75D426C"/>
    <w:multiLevelType w:val="hybridMultilevel"/>
    <w:tmpl w:val="5FCC8908"/>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15:restartNumberingAfterBreak="0">
    <w:nsid w:val="5EA11E86"/>
    <w:multiLevelType w:val="hybridMultilevel"/>
    <w:tmpl w:val="56487A88"/>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62EC547C"/>
    <w:multiLevelType w:val="hybridMultilevel"/>
    <w:tmpl w:val="C4904CA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630F7C60"/>
    <w:multiLevelType w:val="hybridMultilevel"/>
    <w:tmpl w:val="750CABD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0466C98"/>
    <w:multiLevelType w:val="hybridMultilevel"/>
    <w:tmpl w:val="A1D28BE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70763F16"/>
    <w:multiLevelType w:val="hybridMultilevel"/>
    <w:tmpl w:val="E162E9AC"/>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70E9690F"/>
    <w:multiLevelType w:val="hybridMultilevel"/>
    <w:tmpl w:val="8A94D18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715176C2"/>
    <w:multiLevelType w:val="hybridMultilevel"/>
    <w:tmpl w:val="716469D8"/>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71692C1F"/>
    <w:multiLevelType w:val="hybridMultilevel"/>
    <w:tmpl w:val="A2A03D5C"/>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0" w15:restartNumberingAfterBreak="0">
    <w:nsid w:val="75644727"/>
    <w:multiLevelType w:val="hybridMultilevel"/>
    <w:tmpl w:val="C8B8BA2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796F615F"/>
    <w:multiLevelType w:val="hybridMultilevel"/>
    <w:tmpl w:val="9F8E7A2C"/>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num w:numId="1">
    <w:abstractNumId w:val="10"/>
  </w:num>
  <w:num w:numId="2">
    <w:abstractNumId w:val="6"/>
  </w:num>
  <w:num w:numId="3">
    <w:abstractNumId w:val="4"/>
  </w:num>
  <w:num w:numId="4">
    <w:abstractNumId w:val="5"/>
  </w:num>
  <w:num w:numId="5">
    <w:abstractNumId w:val="18"/>
  </w:num>
  <w:num w:numId="6">
    <w:abstractNumId w:val="11"/>
  </w:num>
  <w:num w:numId="7">
    <w:abstractNumId w:val="19"/>
  </w:num>
  <w:num w:numId="8">
    <w:abstractNumId w:val="21"/>
  </w:num>
  <w:num w:numId="9">
    <w:abstractNumId w:val="3"/>
  </w:num>
  <w:num w:numId="10">
    <w:abstractNumId w:val="2"/>
  </w:num>
  <w:num w:numId="11">
    <w:abstractNumId w:val="8"/>
  </w:num>
  <w:num w:numId="12">
    <w:abstractNumId w:val="16"/>
  </w:num>
  <w:num w:numId="13">
    <w:abstractNumId w:val="9"/>
  </w:num>
  <w:num w:numId="14">
    <w:abstractNumId w:val="17"/>
  </w:num>
  <w:num w:numId="15">
    <w:abstractNumId w:val="13"/>
  </w:num>
  <w:num w:numId="16">
    <w:abstractNumId w:val="15"/>
  </w:num>
  <w:num w:numId="17">
    <w:abstractNumId w:val="20"/>
  </w:num>
  <w:num w:numId="18">
    <w:abstractNumId w:val="1"/>
  </w:num>
  <w:num w:numId="19">
    <w:abstractNumId w:val="7"/>
  </w:num>
  <w:num w:numId="20">
    <w:abstractNumId w:val="12"/>
  </w:num>
  <w:num w:numId="21">
    <w:abstractNumId w:val="14"/>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0A7"/>
    <w:rsid w:val="000203C5"/>
    <w:rsid w:val="0005137F"/>
    <w:rsid w:val="00061B1C"/>
    <w:rsid w:val="000B2501"/>
    <w:rsid w:val="00177E9D"/>
    <w:rsid w:val="001C5702"/>
    <w:rsid w:val="001D4323"/>
    <w:rsid w:val="001E57D6"/>
    <w:rsid w:val="00206103"/>
    <w:rsid w:val="002362B6"/>
    <w:rsid w:val="00285278"/>
    <w:rsid w:val="002971F3"/>
    <w:rsid w:val="002D1584"/>
    <w:rsid w:val="003273DB"/>
    <w:rsid w:val="003C0F24"/>
    <w:rsid w:val="003C3A81"/>
    <w:rsid w:val="003D3DAB"/>
    <w:rsid w:val="003D532B"/>
    <w:rsid w:val="004037E7"/>
    <w:rsid w:val="00413E42"/>
    <w:rsid w:val="0044794E"/>
    <w:rsid w:val="00460F6D"/>
    <w:rsid w:val="00461566"/>
    <w:rsid w:val="004B2E17"/>
    <w:rsid w:val="00524E71"/>
    <w:rsid w:val="00573FFF"/>
    <w:rsid w:val="005B00A7"/>
    <w:rsid w:val="005B7250"/>
    <w:rsid w:val="005C2F37"/>
    <w:rsid w:val="005D252C"/>
    <w:rsid w:val="006464BD"/>
    <w:rsid w:val="00656421"/>
    <w:rsid w:val="006C39A2"/>
    <w:rsid w:val="006E043E"/>
    <w:rsid w:val="00733395"/>
    <w:rsid w:val="007361EB"/>
    <w:rsid w:val="007800D3"/>
    <w:rsid w:val="007844AB"/>
    <w:rsid w:val="007B6B36"/>
    <w:rsid w:val="00851D5A"/>
    <w:rsid w:val="00880C57"/>
    <w:rsid w:val="0089180F"/>
    <w:rsid w:val="00900632"/>
    <w:rsid w:val="009241E1"/>
    <w:rsid w:val="00942934"/>
    <w:rsid w:val="00981192"/>
    <w:rsid w:val="00A10A3A"/>
    <w:rsid w:val="00A820F1"/>
    <w:rsid w:val="00AA6074"/>
    <w:rsid w:val="00AA6CF1"/>
    <w:rsid w:val="00AC44F7"/>
    <w:rsid w:val="00B005CC"/>
    <w:rsid w:val="00B37296"/>
    <w:rsid w:val="00B60708"/>
    <w:rsid w:val="00B609BE"/>
    <w:rsid w:val="00B74C5E"/>
    <w:rsid w:val="00B95643"/>
    <w:rsid w:val="00C137B9"/>
    <w:rsid w:val="00C31C95"/>
    <w:rsid w:val="00C820D6"/>
    <w:rsid w:val="00CD03CA"/>
    <w:rsid w:val="00CD2AFC"/>
    <w:rsid w:val="00D463A6"/>
    <w:rsid w:val="00E078EE"/>
    <w:rsid w:val="00E14234"/>
    <w:rsid w:val="00E36CCA"/>
    <w:rsid w:val="00E42C52"/>
    <w:rsid w:val="00E811D1"/>
    <w:rsid w:val="00EC6E50"/>
    <w:rsid w:val="00F934AA"/>
    <w:rsid w:val="00F950F5"/>
    <w:rsid w:val="00FF47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CC17E5-4D52-405B-8475-A912AD337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323"/>
    <w:pPr>
      <w:ind w:left="720"/>
      <w:contextualSpacing/>
    </w:pPr>
  </w:style>
  <w:style w:type="paragraph" w:styleId="Header">
    <w:name w:val="header"/>
    <w:basedOn w:val="Normal"/>
    <w:link w:val="HeaderChar"/>
    <w:uiPriority w:val="99"/>
    <w:unhideWhenUsed/>
    <w:rsid w:val="00880C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0C57"/>
  </w:style>
  <w:style w:type="paragraph" w:styleId="Footer">
    <w:name w:val="footer"/>
    <w:basedOn w:val="Normal"/>
    <w:link w:val="FooterChar"/>
    <w:uiPriority w:val="99"/>
    <w:unhideWhenUsed/>
    <w:rsid w:val="00880C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0C57"/>
  </w:style>
  <w:style w:type="paragraph" w:styleId="FootnoteText">
    <w:name w:val="footnote text"/>
    <w:basedOn w:val="Normal"/>
    <w:link w:val="FootnoteTextChar"/>
    <w:unhideWhenUsed/>
    <w:rsid w:val="003D532B"/>
    <w:pPr>
      <w:spacing w:before="60" w:after="200" w:line="276" w:lineRule="auto"/>
      <w:ind w:left="284" w:hanging="284"/>
    </w:pPr>
    <w:rPr>
      <w:rFonts w:ascii="Calibri" w:eastAsia="Times New Roman" w:hAnsi="Calibri" w:cs="Times New Roman"/>
      <w:sz w:val="18"/>
    </w:rPr>
  </w:style>
  <w:style w:type="character" w:customStyle="1" w:styleId="FootnoteTextChar">
    <w:name w:val="Footnote Text Char"/>
    <w:basedOn w:val="DefaultParagraphFont"/>
    <w:link w:val="FootnoteText"/>
    <w:rsid w:val="003D532B"/>
    <w:rPr>
      <w:rFonts w:ascii="Calibri" w:eastAsia="Times New Roman" w:hAnsi="Calibri" w:cs="Times New Roman"/>
      <w:sz w:val="18"/>
    </w:rPr>
  </w:style>
  <w:style w:type="character" w:styleId="FootnoteReference">
    <w:name w:val="footnote reference"/>
    <w:unhideWhenUsed/>
    <w:rsid w:val="003D532B"/>
    <w:rPr>
      <w:rFonts w:ascii="Franklin Gothic Book" w:hAnsi="Franklin Gothic Book" w:hint="default"/>
      <w:position w:val="2"/>
      <w:sz w:val="18"/>
      <w:vertAlign w:val="superscript"/>
    </w:rPr>
  </w:style>
  <w:style w:type="paragraph" w:styleId="BodyText">
    <w:name w:val="Body Text"/>
    <w:basedOn w:val="Normal"/>
    <w:link w:val="BodyTextChar"/>
    <w:rsid w:val="005D252C"/>
    <w:pPr>
      <w:spacing w:after="200" w:line="276" w:lineRule="auto"/>
      <w:ind w:firstLine="284"/>
    </w:pPr>
    <w:rPr>
      <w:rFonts w:ascii="Calibri" w:eastAsia="Times New Roman" w:hAnsi="Calibri" w:cs="Times New Roman"/>
    </w:rPr>
  </w:style>
  <w:style w:type="character" w:customStyle="1" w:styleId="BodyTextChar">
    <w:name w:val="Body Text Char"/>
    <w:basedOn w:val="DefaultParagraphFont"/>
    <w:link w:val="BodyText"/>
    <w:rsid w:val="005D252C"/>
    <w:rPr>
      <w:rFonts w:ascii="Calibri" w:eastAsia="Times New Roman" w:hAnsi="Calibri" w:cs="Times New Roman"/>
    </w:rPr>
  </w:style>
  <w:style w:type="paragraph" w:customStyle="1" w:styleId="Blockquote">
    <w:name w:val="Blockquote"/>
    <w:basedOn w:val="Normal"/>
    <w:next w:val="Normal"/>
    <w:link w:val="BlockquoteChar"/>
    <w:rsid w:val="005D252C"/>
    <w:pPr>
      <w:spacing w:before="120" w:after="120" w:line="276" w:lineRule="auto"/>
      <w:ind w:left="284" w:right="284"/>
    </w:pPr>
    <w:rPr>
      <w:rFonts w:ascii="Calibri" w:eastAsia="Times New Roman" w:hAnsi="Calibri" w:cs="Times New Roman"/>
      <w:sz w:val="20"/>
    </w:rPr>
  </w:style>
  <w:style w:type="character" w:styleId="Emphasis">
    <w:name w:val="Emphasis"/>
    <w:qFormat/>
    <w:rsid w:val="005D252C"/>
    <w:rPr>
      <w:i/>
    </w:rPr>
  </w:style>
  <w:style w:type="character" w:customStyle="1" w:styleId="apple-converted-space">
    <w:name w:val="apple-converted-space"/>
    <w:rsid w:val="005D252C"/>
    <w:rPr>
      <w:rFonts w:ascii="Times New Roman" w:hAnsi="Times New Roman" w:cs="Times New Roman" w:hint="default"/>
    </w:rPr>
  </w:style>
  <w:style w:type="character" w:customStyle="1" w:styleId="BlockquoteChar">
    <w:name w:val="Blockquote Char"/>
    <w:link w:val="Blockquote"/>
    <w:rsid w:val="005D252C"/>
    <w:rPr>
      <w:rFonts w:ascii="Calibri" w:eastAsia="Times New Roman" w:hAnsi="Calibri"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41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CC010-04C0-4C54-9B58-671A59B3E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1992</Words>
  <Characters>11358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2</cp:revision>
  <dcterms:created xsi:type="dcterms:W3CDTF">2019-01-24T06:29:00Z</dcterms:created>
  <dcterms:modified xsi:type="dcterms:W3CDTF">2019-01-24T06:29:00Z</dcterms:modified>
</cp:coreProperties>
</file>